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8E85C7" w14:textId="5B05B60E" w:rsidR="00563659" w:rsidRPr="00563659" w:rsidRDefault="00E819B9" w:rsidP="007F6D09">
      <w:pPr>
        <w:spacing w:line="276" w:lineRule="auto"/>
      </w:pPr>
      <w:r>
        <w:rPr>
          <w:noProof/>
        </w:rPr>
        <w:drawing>
          <wp:anchor distT="0" distB="0" distL="114300" distR="114300" simplePos="0" relativeHeight="251658241" behindDoc="1" locked="0" layoutInCell="1" allowOverlap="1" wp14:anchorId="1D05BFF1" wp14:editId="1F61F497">
            <wp:simplePos x="0" y="0"/>
            <wp:positionH relativeFrom="margin">
              <wp:align>left</wp:align>
            </wp:positionH>
            <wp:positionV relativeFrom="paragraph">
              <wp:posOffset>-3019</wp:posOffset>
            </wp:positionV>
            <wp:extent cx="7601692" cy="10749516"/>
            <wp:effectExtent l="0" t="0" r="0" b="0"/>
            <wp:wrapNone/>
            <wp:docPr id="749713583" name="Afbeelding 7" descr="Afbeelding met hemel, schermopname, buitenshui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713583" name="Afbeelding 7" descr="Afbeelding met hemel, schermopname, buitenshuis&#10;&#10;Automatisch gegenereerde beschrijvi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606470" cy="1075627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F8C214" w14:textId="13AFD186" w:rsidR="00142E90" w:rsidRDefault="00142E90" w:rsidP="007F6D09">
      <w:pPr>
        <w:spacing w:line="276" w:lineRule="auto"/>
      </w:pPr>
    </w:p>
    <w:p w14:paraId="4468BFF8" w14:textId="4B04EFC9" w:rsidR="00142E90" w:rsidRPr="00142E90" w:rsidRDefault="00142E90" w:rsidP="007F6D09">
      <w:pPr>
        <w:spacing w:line="276" w:lineRule="auto"/>
      </w:pPr>
    </w:p>
    <w:p w14:paraId="775ED5DA" w14:textId="56085D0F" w:rsidR="00142E90" w:rsidRPr="00142E90" w:rsidRDefault="00142E90" w:rsidP="007F6D09">
      <w:pPr>
        <w:spacing w:line="276" w:lineRule="auto"/>
      </w:pPr>
    </w:p>
    <w:p w14:paraId="68FC8BA6" w14:textId="3519414B" w:rsidR="00142E90" w:rsidRPr="00142E90" w:rsidRDefault="00142E90" w:rsidP="007F6D09">
      <w:pPr>
        <w:spacing w:line="276" w:lineRule="auto"/>
      </w:pPr>
    </w:p>
    <w:p w14:paraId="2C55B80C" w14:textId="3D8682FE" w:rsidR="00142E90" w:rsidRPr="00142E90" w:rsidRDefault="00142E90" w:rsidP="007F6D09">
      <w:pPr>
        <w:spacing w:line="276" w:lineRule="auto"/>
      </w:pPr>
    </w:p>
    <w:p w14:paraId="7AC8EC5D" w14:textId="6C5C31E6" w:rsidR="00142E90" w:rsidRPr="00142E90" w:rsidRDefault="0084026A" w:rsidP="007F6D09">
      <w:pPr>
        <w:spacing w:line="276" w:lineRule="auto"/>
      </w:pPr>
      <w:r>
        <w:rPr>
          <w:noProof/>
        </w:rPr>
        <mc:AlternateContent>
          <mc:Choice Requires="wps">
            <w:drawing>
              <wp:anchor distT="45720" distB="45720" distL="114300" distR="114300" simplePos="0" relativeHeight="251658242" behindDoc="0" locked="0" layoutInCell="1" allowOverlap="1" wp14:anchorId="7029D3C7" wp14:editId="02BB1A9D">
                <wp:simplePos x="0" y="0"/>
                <wp:positionH relativeFrom="margin">
                  <wp:posOffset>1509188</wp:posOffset>
                </wp:positionH>
                <wp:positionV relativeFrom="paragraph">
                  <wp:posOffset>29845</wp:posOffset>
                </wp:positionV>
                <wp:extent cx="5655945" cy="1404620"/>
                <wp:effectExtent l="0" t="0" r="0" b="0"/>
                <wp:wrapSquare wrapText="bothSides"/>
                <wp:docPr id="1597503481"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5945" cy="1404620"/>
                        </a:xfrm>
                        <a:prstGeom prst="rect">
                          <a:avLst/>
                        </a:prstGeom>
                        <a:noFill/>
                        <a:ln w="9525">
                          <a:noFill/>
                          <a:miter lim="800000"/>
                          <a:headEnd/>
                          <a:tailEnd/>
                        </a:ln>
                      </wps:spPr>
                      <wps:txbx>
                        <w:txbxContent>
                          <w:p w14:paraId="271AE061" w14:textId="2592F097" w:rsidR="002045F4" w:rsidRDefault="0084026A" w:rsidP="002045F4">
                            <w:pPr>
                              <w:rPr>
                                <w:rFonts w:asciiTheme="majorHAnsi" w:hAnsiTheme="majorHAnsi"/>
                                <w:b/>
                                <w:bCs/>
                                <w:color w:val="FFFFFF" w:themeColor="background1"/>
                                <w:sz w:val="40"/>
                                <w:szCs w:val="40"/>
                              </w:rPr>
                            </w:pPr>
                            <w:r w:rsidRPr="0084026A">
                              <w:rPr>
                                <w:rFonts w:asciiTheme="majorHAnsi" w:hAnsiTheme="majorHAnsi"/>
                                <w:b/>
                                <w:bCs/>
                                <w:color w:val="FFFFFF" w:themeColor="background1"/>
                                <w:sz w:val="40"/>
                                <w:szCs w:val="40"/>
                              </w:rPr>
                              <w:t>BIM Informatie Levering Specificatie</w:t>
                            </w:r>
                          </w:p>
                          <w:p w14:paraId="4D1EBD28" w14:textId="77777777" w:rsidR="002045F4" w:rsidRPr="00564322" w:rsidRDefault="002045F4" w:rsidP="002045F4">
                            <w:pPr>
                              <w:rPr>
                                <w:rFonts w:asciiTheme="majorHAnsi" w:hAnsiTheme="majorHAnsi"/>
                                <w:b/>
                                <w:bCs/>
                                <w:color w:val="FFFFFF" w:themeColor="background1"/>
                                <w:sz w:val="20"/>
                                <w:szCs w:val="20"/>
                              </w:rPr>
                            </w:pPr>
                            <w:r>
                              <w:rPr>
                                <w:rFonts w:asciiTheme="majorHAnsi" w:hAnsiTheme="majorHAnsi"/>
                                <w:b/>
                                <w:bCs/>
                                <w:color w:val="FFFFFF" w:themeColor="background1"/>
                                <w:sz w:val="20"/>
                                <w:szCs w:val="20"/>
                              </w:rPr>
                              <w:t>UAV-GC 2025 versie</w:t>
                            </w:r>
                          </w:p>
                          <w:p w14:paraId="4145A013" w14:textId="77777777" w:rsidR="002045F4" w:rsidRPr="0084026A" w:rsidRDefault="002045F4" w:rsidP="0084026A">
                            <w:pPr>
                              <w:rPr>
                                <w:rFonts w:asciiTheme="majorHAnsi" w:hAnsiTheme="majorHAnsi"/>
                                <w:b/>
                                <w:bCs/>
                                <w:color w:val="FFFFFF" w:themeColor="background1"/>
                                <w:sz w:val="40"/>
                                <w:szCs w:val="4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29D3C7" id="_x0000_t202" coordsize="21600,21600" o:spt="202" path="m,l,21600r21600,l21600,xe">
                <v:stroke joinstyle="miter"/>
                <v:path gradientshapeok="t" o:connecttype="rect"/>
              </v:shapetype>
              <v:shape id="Tekstvak 2" o:spid="_x0000_s1026" type="#_x0000_t202" style="position:absolute;margin-left:118.85pt;margin-top:2.35pt;width:445.35pt;height:110.6pt;z-index:25165824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" filled="f" stroked="f">
                <v:textbox style="mso-fit-shape-to-text:t">
                  <w:txbxContent>
                    <w:p w14:paraId="271AE061" w14:textId="2592F097" w:rsidR="002045F4" w:rsidRDefault="0084026A" w:rsidP="002045F4">
                      <w:pPr>
                        <w:rPr>
                          <w:rFonts w:asciiTheme="majorHAnsi" w:hAnsiTheme="majorHAnsi"/>
                          <w:b/>
                          <w:bCs/>
                          <w:color w:val="FFFFFF" w:themeColor="background1"/>
                          <w:sz w:val="40"/>
                          <w:szCs w:val="40"/>
                        </w:rPr>
                      </w:pPr>
                      <w:r w:rsidRPr="0084026A">
                        <w:rPr>
                          <w:rFonts w:asciiTheme="majorHAnsi" w:hAnsiTheme="majorHAnsi"/>
                          <w:b/>
                          <w:bCs/>
                          <w:color w:val="FFFFFF" w:themeColor="background1"/>
                          <w:sz w:val="40"/>
                          <w:szCs w:val="40"/>
                        </w:rPr>
                        <w:t>BIM Informatie Levering Specificatie</w:t>
                      </w:r>
                    </w:p>
                    <w:p w14:paraId="4D1EBD28" w14:textId="77777777" w:rsidR="002045F4" w:rsidRPr="00564322" w:rsidRDefault="002045F4" w:rsidP="002045F4">
                      <w:pPr>
                        <w:rPr>
                          <w:rFonts w:asciiTheme="majorHAnsi" w:hAnsiTheme="majorHAnsi"/>
                          <w:b/>
                          <w:bCs/>
                          <w:color w:val="FFFFFF" w:themeColor="background1"/>
                          <w:sz w:val="20"/>
                          <w:szCs w:val="20"/>
                        </w:rPr>
                      </w:pPr>
                      <w:r>
                        <w:rPr>
                          <w:rFonts w:asciiTheme="majorHAnsi" w:hAnsiTheme="majorHAnsi"/>
                          <w:b/>
                          <w:bCs/>
                          <w:color w:val="FFFFFF" w:themeColor="background1"/>
                          <w:sz w:val="20"/>
                          <w:szCs w:val="20"/>
                        </w:rPr>
                        <w:t>UAV-GC 2025 versie</w:t>
                      </w:r>
                    </w:p>
                    <w:p w14:paraId="4145A013" w14:textId="77777777" w:rsidR="002045F4" w:rsidRPr="0084026A" w:rsidRDefault="002045F4" w:rsidP="0084026A">
                      <w:pPr>
                        <w:rPr>
                          <w:rFonts w:asciiTheme="majorHAnsi" w:hAnsiTheme="majorHAnsi"/>
                          <w:b/>
                          <w:bCs/>
                          <w:color w:val="FFFFFF" w:themeColor="background1"/>
                          <w:sz w:val="40"/>
                          <w:szCs w:val="40"/>
                        </w:rPr>
                      </w:pPr>
                    </w:p>
                  </w:txbxContent>
                </v:textbox>
                <w10:wrap type="square" anchorx="margin"/>
              </v:shape>
            </w:pict>
          </mc:Fallback>
        </mc:AlternateContent>
      </w:r>
    </w:p>
    <w:p w14:paraId="421A4132" w14:textId="31020958" w:rsidR="00142E90" w:rsidRPr="00142E90" w:rsidRDefault="00142E90" w:rsidP="007F6D09">
      <w:pPr>
        <w:spacing w:line="276" w:lineRule="auto"/>
      </w:pPr>
    </w:p>
    <w:p w14:paraId="31E4A9E5" w14:textId="37CD8CFB" w:rsidR="00893B1A" w:rsidRDefault="00893B1A" w:rsidP="007F6D09">
      <w:pPr>
        <w:tabs>
          <w:tab w:val="left" w:pos="3845"/>
        </w:tabs>
        <w:spacing w:line="276" w:lineRule="auto"/>
      </w:pPr>
      <w:r>
        <w:tab/>
      </w:r>
    </w:p>
    <w:p w14:paraId="0FF193CE" w14:textId="771A8D0E" w:rsidR="00893B1A" w:rsidRDefault="00893B1A" w:rsidP="007F6D09">
      <w:pPr>
        <w:spacing w:line="276" w:lineRule="auto"/>
      </w:pPr>
    </w:p>
    <w:p w14:paraId="7EC62CF8" w14:textId="7E312653" w:rsidR="00893B1A" w:rsidRDefault="00893B1A" w:rsidP="007F6D09">
      <w:pPr>
        <w:tabs>
          <w:tab w:val="left" w:pos="2242"/>
        </w:tabs>
        <w:spacing w:line="276" w:lineRule="auto"/>
      </w:pPr>
      <w:r>
        <w:tab/>
      </w:r>
    </w:p>
    <w:p w14:paraId="0A7C4ABA" w14:textId="75DDDF3B" w:rsidR="00893B1A" w:rsidRPr="00893B1A" w:rsidRDefault="00EF1486" w:rsidP="007F6D09">
      <w:pPr>
        <w:tabs>
          <w:tab w:val="left" w:pos="2242"/>
        </w:tabs>
        <w:spacing w:line="276" w:lineRule="auto"/>
        <w:sectPr w:rsidR="00893B1A" w:rsidRPr="00893B1A" w:rsidSect="00E819B9">
          <w:headerReference w:type="default" r:id="rId12"/>
          <w:footerReference w:type="default" r:id="rId13"/>
          <w:footerReference w:type="first" r:id="rId14"/>
          <w:pgSz w:w="11906" w:h="16838" w:code="9"/>
          <w:pgMar w:top="0" w:right="0" w:bottom="0" w:left="0" w:header="851" w:footer="680" w:gutter="0"/>
          <w:cols w:space="708"/>
          <w:formProt w:val="0"/>
          <w:titlePg/>
          <w:docGrid w:linePitch="360"/>
        </w:sectPr>
      </w:pPr>
      <w:r>
        <w:rPr>
          <w:noProof/>
        </w:rPr>
        <mc:AlternateContent>
          <mc:Choice Requires="wps">
            <w:drawing>
              <wp:anchor distT="45720" distB="45720" distL="114300" distR="114300" simplePos="0" relativeHeight="251658243" behindDoc="0" locked="0" layoutInCell="1" allowOverlap="1" wp14:anchorId="59DAB4F4" wp14:editId="5BC9D564">
                <wp:simplePos x="0" y="0"/>
                <wp:positionH relativeFrom="margin">
                  <wp:posOffset>3986530</wp:posOffset>
                </wp:positionH>
                <wp:positionV relativeFrom="paragraph">
                  <wp:posOffset>6739255</wp:posOffset>
                </wp:positionV>
                <wp:extent cx="2160000" cy="1440000"/>
                <wp:effectExtent l="0" t="0" r="0" b="0"/>
                <wp:wrapSquare wrapText="bothSides"/>
                <wp:docPr id="174743317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000" cy="1440000"/>
                        </a:xfrm>
                        <a:prstGeom prst="rect">
                          <a:avLst/>
                        </a:prstGeom>
                        <a:noFill/>
                        <a:ln w="9525">
                          <a:noFill/>
                          <a:miter lim="800000"/>
                          <a:headEnd/>
                          <a:tailEnd/>
                        </a:ln>
                      </wps:spPr>
                      <wps:txbx>
                        <w:txbxContent>
                          <w:p w14:paraId="48B9C8FD" w14:textId="77777777" w:rsidR="00EF1486" w:rsidRPr="00E5565F" w:rsidRDefault="00EF1486" w:rsidP="00EF1486">
                            <w:pPr>
                              <w:pStyle w:val="HHNKReferentiekopje"/>
                              <w:rPr>
                                <w:color w:val="FFFFFF" w:themeColor="background1"/>
                              </w:rPr>
                            </w:pPr>
                            <w:r w:rsidRPr="00E5565F">
                              <w:rPr>
                                <w:color w:val="FFFFFF" w:themeColor="background1"/>
                              </w:rPr>
                              <w:t>Versie</w:t>
                            </w:r>
                          </w:p>
                          <w:p w14:paraId="1A6072A5" w14:textId="7D20EE50" w:rsidR="00EF1486" w:rsidRPr="00EF1486" w:rsidRDefault="0049179A" w:rsidP="00EF1486">
                            <w:pPr>
                              <w:pStyle w:val="HHNKReferentiekopje"/>
                              <w:rPr>
                                <w:color w:val="FFFFFF" w:themeColor="background1"/>
                                <w:sz w:val="18"/>
                                <w:szCs w:val="22"/>
                              </w:rPr>
                            </w:pPr>
                            <w:r>
                              <w:rPr>
                                <w:color w:val="FFFFFF" w:themeColor="background1"/>
                                <w:sz w:val="18"/>
                                <w:szCs w:val="22"/>
                              </w:rPr>
                              <w:t>3.0</w:t>
                            </w:r>
                          </w:p>
                          <w:p w14:paraId="5D7A178C" w14:textId="77777777" w:rsidR="00EF1486" w:rsidRPr="00EF1486" w:rsidRDefault="00EF1486" w:rsidP="00EF1486"/>
                          <w:p w14:paraId="011AEA87" w14:textId="77777777" w:rsidR="00EF1486" w:rsidRPr="00E5565F" w:rsidRDefault="00EF1486" w:rsidP="00EF1486">
                            <w:pPr>
                              <w:pStyle w:val="HHNKReferentiekopje"/>
                              <w:rPr>
                                <w:color w:val="FFFFFF" w:themeColor="background1"/>
                              </w:rPr>
                            </w:pPr>
                            <w:r w:rsidRPr="00E5565F">
                              <w:rPr>
                                <w:color w:val="FFFFFF" w:themeColor="background1"/>
                              </w:rPr>
                              <w:t>Status</w:t>
                            </w:r>
                          </w:p>
                          <w:p w14:paraId="00A3F492" w14:textId="5903C41F" w:rsidR="00EF1486" w:rsidRPr="00F706A5" w:rsidRDefault="00F706A5" w:rsidP="00EF1486">
                            <w:pPr>
                              <w:pStyle w:val="HHNKReferentiekopje"/>
                              <w:rPr>
                                <w:color w:val="FFFFFF" w:themeColor="background1"/>
                                <w:sz w:val="18"/>
                                <w:szCs w:val="22"/>
                              </w:rPr>
                            </w:pPr>
                            <w:r>
                              <w:rPr>
                                <w:color w:val="FFFFFF" w:themeColor="background1"/>
                                <w:sz w:val="18"/>
                                <w:szCs w:val="22"/>
                              </w:rPr>
                              <w:t>Definitief</w:t>
                            </w:r>
                          </w:p>
                          <w:p w14:paraId="7ABA48C3" w14:textId="77777777" w:rsidR="00F706A5" w:rsidRPr="00F706A5" w:rsidRDefault="00F706A5" w:rsidP="00F706A5"/>
                          <w:p w14:paraId="2CEA2902" w14:textId="77777777" w:rsidR="00EF1486" w:rsidRPr="00E5565F" w:rsidRDefault="00EF1486" w:rsidP="00EF1486">
                            <w:pPr>
                              <w:pStyle w:val="HHNKReferentiekopje"/>
                              <w:rPr>
                                <w:color w:val="FFFFFF" w:themeColor="background1"/>
                              </w:rPr>
                            </w:pPr>
                            <w:r w:rsidRPr="00E5565F">
                              <w:rPr>
                                <w:color w:val="FFFFFF" w:themeColor="background1"/>
                              </w:rPr>
                              <w:t>Afdeling</w:t>
                            </w:r>
                          </w:p>
                          <w:p w14:paraId="2E33F7E5" w14:textId="77777777" w:rsidR="00EF1486" w:rsidRPr="00E5565F" w:rsidRDefault="00EF1486" w:rsidP="00EF1486">
                            <w:pPr>
                              <w:rPr>
                                <w:color w:val="FFFFFF" w:themeColor="background1"/>
                              </w:rPr>
                            </w:pPr>
                            <w:r w:rsidRPr="00E5565F">
                              <w:rPr>
                                <w:color w:val="FFFFFF" w:themeColor="background1"/>
                              </w:rPr>
                              <w:t>Projecten, Advies en Onderzoek</w:t>
                            </w:r>
                          </w:p>
                          <w:p w14:paraId="1AB9E64C" w14:textId="77777777" w:rsidR="00EF1486" w:rsidRPr="00DF486D" w:rsidRDefault="00EF1486" w:rsidP="00EF1486">
                            <w:pPr>
                              <w:pStyle w:val="Normaalweb"/>
                              <w:rPr>
                                <w:rFonts w:asciiTheme="majorHAnsi" w:hAnsiTheme="majorHAnsi"/>
                                <w:b/>
                                <w:bCs/>
                                <w:color w:val="FFFFFF" w:themeColor="background1"/>
                              </w:rPr>
                            </w:pPr>
                            <w:r>
                              <w:rPr>
                                <w:rFonts w:asciiTheme="majorHAnsi" w:hAnsiTheme="majorHAnsi"/>
                                <w:b/>
                                <w:bCs/>
                                <w:color w:val="FFFFFF" w:themeColor="background1"/>
                              </w:rPr>
                              <w:br/>
                            </w:r>
                          </w:p>
                          <w:p w14:paraId="68C4A220" w14:textId="77777777" w:rsidR="00EF1486" w:rsidRPr="006311F0" w:rsidRDefault="00EF1486" w:rsidP="00EF1486">
                            <w:pPr>
                              <w:rPr>
                                <w:color w:val="FFFFFF" w:themeColor="background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DAB4F4" id="_x0000_s1027" type="#_x0000_t202" style="position:absolute;margin-left:313.9pt;margin-top:530.65pt;width:170.1pt;height:113.4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" filled="f" stroked="f">
                <v:textbox>
                  <w:txbxContent>
                    <w:p w14:paraId="48B9C8FD" w14:textId="77777777" w:rsidR="00EF1486" w:rsidRPr="00E5565F" w:rsidRDefault="00EF1486" w:rsidP="00EF1486">
                      <w:pPr>
                        <w:pStyle w:val="HHNKReferentiekopje"/>
                        <w:rPr>
                          <w:color w:val="FFFFFF" w:themeColor="background1"/>
                        </w:rPr>
                      </w:pPr>
                      <w:r w:rsidRPr="00E5565F">
                        <w:rPr>
                          <w:color w:val="FFFFFF" w:themeColor="background1"/>
                        </w:rPr>
                        <w:t>Versie</w:t>
                      </w:r>
                    </w:p>
                    <w:p w14:paraId="1A6072A5" w14:textId="7D20EE50" w:rsidR="00EF1486" w:rsidRPr="00EF1486" w:rsidRDefault="0049179A" w:rsidP="00EF1486">
                      <w:pPr>
                        <w:pStyle w:val="HHNKReferentiekopje"/>
                        <w:rPr>
                          <w:color w:val="FFFFFF" w:themeColor="background1"/>
                          <w:sz w:val="18"/>
                          <w:szCs w:val="22"/>
                        </w:rPr>
                      </w:pPr>
                      <w:r>
                        <w:rPr>
                          <w:color w:val="FFFFFF" w:themeColor="background1"/>
                          <w:sz w:val="18"/>
                          <w:szCs w:val="22"/>
                        </w:rPr>
                        <w:t>3.0</w:t>
                      </w:r>
                    </w:p>
                    <w:p w14:paraId="5D7A178C" w14:textId="77777777" w:rsidR="00EF1486" w:rsidRPr="00EF1486" w:rsidRDefault="00EF1486" w:rsidP="00EF1486"/>
                    <w:p w14:paraId="011AEA87" w14:textId="77777777" w:rsidR="00EF1486" w:rsidRPr="00E5565F" w:rsidRDefault="00EF1486" w:rsidP="00EF1486">
                      <w:pPr>
                        <w:pStyle w:val="HHNKReferentiekopje"/>
                        <w:rPr>
                          <w:color w:val="FFFFFF" w:themeColor="background1"/>
                        </w:rPr>
                      </w:pPr>
                      <w:r w:rsidRPr="00E5565F">
                        <w:rPr>
                          <w:color w:val="FFFFFF" w:themeColor="background1"/>
                        </w:rPr>
                        <w:t>Status</w:t>
                      </w:r>
                    </w:p>
                    <w:p w14:paraId="00A3F492" w14:textId="5903C41F" w:rsidR="00EF1486" w:rsidRPr="00F706A5" w:rsidRDefault="00F706A5" w:rsidP="00EF1486">
                      <w:pPr>
                        <w:pStyle w:val="HHNKReferentiekopje"/>
                        <w:rPr>
                          <w:color w:val="FFFFFF" w:themeColor="background1"/>
                          <w:sz w:val="18"/>
                          <w:szCs w:val="22"/>
                        </w:rPr>
                      </w:pPr>
                      <w:r>
                        <w:rPr>
                          <w:color w:val="FFFFFF" w:themeColor="background1"/>
                          <w:sz w:val="18"/>
                          <w:szCs w:val="22"/>
                        </w:rPr>
                        <w:t>Definitief</w:t>
                      </w:r>
                    </w:p>
                    <w:p w14:paraId="7ABA48C3" w14:textId="77777777" w:rsidR="00F706A5" w:rsidRPr="00F706A5" w:rsidRDefault="00F706A5" w:rsidP="00F706A5"/>
                    <w:p w14:paraId="2CEA2902" w14:textId="77777777" w:rsidR="00EF1486" w:rsidRPr="00E5565F" w:rsidRDefault="00EF1486" w:rsidP="00EF1486">
                      <w:pPr>
                        <w:pStyle w:val="HHNKReferentiekopje"/>
                        <w:rPr>
                          <w:color w:val="FFFFFF" w:themeColor="background1"/>
                        </w:rPr>
                      </w:pPr>
                      <w:r w:rsidRPr="00E5565F">
                        <w:rPr>
                          <w:color w:val="FFFFFF" w:themeColor="background1"/>
                        </w:rPr>
                        <w:t>Afdeling</w:t>
                      </w:r>
                    </w:p>
                    <w:p w14:paraId="2E33F7E5" w14:textId="77777777" w:rsidR="00EF1486" w:rsidRPr="00E5565F" w:rsidRDefault="00EF1486" w:rsidP="00EF1486">
                      <w:pPr>
                        <w:rPr>
                          <w:color w:val="FFFFFF" w:themeColor="background1"/>
                        </w:rPr>
                      </w:pPr>
                      <w:r w:rsidRPr="00E5565F">
                        <w:rPr>
                          <w:color w:val="FFFFFF" w:themeColor="background1"/>
                        </w:rPr>
                        <w:t>Projecten, Advies en Onderzoek</w:t>
                      </w:r>
                    </w:p>
                    <w:p w14:paraId="1AB9E64C" w14:textId="77777777" w:rsidR="00EF1486" w:rsidRPr="00DF486D" w:rsidRDefault="00EF1486" w:rsidP="00EF1486">
                      <w:pPr>
                        <w:pStyle w:val="Normaalweb"/>
                        <w:rPr>
                          <w:rFonts w:asciiTheme="majorHAnsi" w:hAnsiTheme="majorHAnsi"/>
                          <w:b/>
                          <w:bCs/>
                          <w:color w:val="FFFFFF" w:themeColor="background1"/>
                        </w:rPr>
                      </w:pPr>
                      <w:r>
                        <w:rPr>
                          <w:rFonts w:asciiTheme="majorHAnsi" w:hAnsiTheme="majorHAnsi"/>
                          <w:b/>
                          <w:bCs/>
                          <w:color w:val="FFFFFF" w:themeColor="background1"/>
                        </w:rPr>
                        <w:br/>
                      </w:r>
                    </w:p>
                    <w:p w14:paraId="68C4A220" w14:textId="77777777" w:rsidR="00EF1486" w:rsidRPr="006311F0" w:rsidRDefault="00EF1486" w:rsidP="00EF1486">
                      <w:pPr>
                        <w:rPr>
                          <w:color w:val="FFFFFF" w:themeColor="background1"/>
                        </w:rPr>
                      </w:pPr>
                    </w:p>
                  </w:txbxContent>
                </v:textbox>
                <w10:wrap type="square" anchorx="margin"/>
              </v:shape>
            </w:pict>
          </mc:Fallback>
        </mc:AlternateContent>
      </w:r>
      <w:r>
        <w:rPr>
          <w:noProof/>
        </w:rPr>
        <mc:AlternateContent>
          <mc:Choice Requires="wps">
            <w:drawing>
              <wp:anchor distT="45720" distB="45720" distL="114300" distR="114300" simplePos="0" relativeHeight="251658240" behindDoc="0" locked="0" layoutInCell="1" allowOverlap="1" wp14:anchorId="3B982E96" wp14:editId="2B0FD3E9">
                <wp:simplePos x="0" y="0"/>
                <wp:positionH relativeFrom="margin">
                  <wp:posOffset>637540</wp:posOffset>
                </wp:positionH>
                <wp:positionV relativeFrom="margin">
                  <wp:posOffset>8706485</wp:posOffset>
                </wp:positionV>
                <wp:extent cx="2160000" cy="1440000"/>
                <wp:effectExtent l="0" t="0" r="0" b="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000" cy="1440000"/>
                        </a:xfrm>
                        <a:prstGeom prst="rect">
                          <a:avLst/>
                        </a:prstGeom>
                        <a:noFill/>
                        <a:ln w="9525">
                          <a:noFill/>
                          <a:miter lim="800000"/>
                          <a:headEnd/>
                          <a:tailEnd/>
                        </a:ln>
                      </wps:spPr>
                      <wps:txbx>
                        <w:txbxContent>
                          <w:p w14:paraId="27EB6826" w14:textId="77777777" w:rsidR="00E5565F" w:rsidRPr="00E5565F" w:rsidRDefault="00E5565F" w:rsidP="00E5565F">
                            <w:pPr>
                              <w:pStyle w:val="HHNKReferentiekopje"/>
                              <w:rPr>
                                <w:color w:val="FFFFFF" w:themeColor="background1"/>
                              </w:rPr>
                            </w:pPr>
                            <w:r w:rsidRPr="00E5565F">
                              <w:rPr>
                                <w:color w:val="FFFFFF" w:themeColor="background1"/>
                              </w:rPr>
                              <w:t>Auteur</w:t>
                            </w:r>
                          </w:p>
                          <w:p w14:paraId="0D0743D6" w14:textId="77777777" w:rsidR="00E5565F" w:rsidRPr="00E5565F" w:rsidRDefault="00E5565F" w:rsidP="00E5565F">
                            <w:pPr>
                              <w:rPr>
                                <w:color w:val="FFFFFF" w:themeColor="background1"/>
                              </w:rPr>
                            </w:pPr>
                            <w:r w:rsidRPr="00E5565F">
                              <w:rPr>
                                <w:color w:val="FFFFFF" w:themeColor="background1"/>
                              </w:rPr>
                              <w:t>M. Otter</w:t>
                            </w:r>
                          </w:p>
                          <w:p w14:paraId="6AC22DE6" w14:textId="77777777" w:rsidR="00E5565F" w:rsidRPr="00E5565F" w:rsidRDefault="00E5565F" w:rsidP="00E5565F">
                            <w:pPr>
                              <w:pStyle w:val="HHNKReferentiekopje"/>
                              <w:rPr>
                                <w:color w:val="FFFFFF" w:themeColor="background1"/>
                              </w:rPr>
                            </w:pPr>
                          </w:p>
                          <w:p w14:paraId="3667C37F" w14:textId="77777777" w:rsidR="00E5565F" w:rsidRPr="00E5565F" w:rsidRDefault="00E5565F" w:rsidP="00E5565F">
                            <w:pPr>
                              <w:pStyle w:val="HHNKReferentiekopje"/>
                              <w:rPr>
                                <w:color w:val="FFFFFF" w:themeColor="background1"/>
                              </w:rPr>
                            </w:pPr>
                            <w:r w:rsidRPr="00E5565F">
                              <w:rPr>
                                <w:color w:val="FFFFFF" w:themeColor="background1"/>
                              </w:rPr>
                              <w:t>Registratienummer</w:t>
                            </w:r>
                          </w:p>
                          <w:p w14:paraId="45C3AB0A" w14:textId="7096C6E3" w:rsidR="00E5565F" w:rsidRPr="00F706A5" w:rsidRDefault="00F706A5" w:rsidP="00E5565F">
                            <w:pPr>
                              <w:pStyle w:val="HHNKReferentiekopje"/>
                              <w:rPr>
                                <w:color w:val="FFFFFF" w:themeColor="background1"/>
                                <w:sz w:val="18"/>
                                <w:szCs w:val="22"/>
                              </w:rPr>
                            </w:pPr>
                            <w:r>
                              <w:rPr>
                                <w:color w:val="FFFFFF" w:themeColor="background1"/>
                                <w:sz w:val="18"/>
                                <w:szCs w:val="22"/>
                              </w:rPr>
                              <w:t>23.1142685</w:t>
                            </w:r>
                          </w:p>
                          <w:p w14:paraId="2F03967E" w14:textId="77777777" w:rsidR="00F706A5" w:rsidRPr="00F706A5" w:rsidRDefault="00F706A5" w:rsidP="00F706A5"/>
                          <w:p w14:paraId="7E85788B" w14:textId="77777777" w:rsidR="00E5565F" w:rsidRPr="00E5565F" w:rsidRDefault="00E5565F" w:rsidP="00E5565F">
                            <w:pPr>
                              <w:pStyle w:val="HHNKReferentiekopje"/>
                              <w:rPr>
                                <w:color w:val="FFFFFF" w:themeColor="background1"/>
                              </w:rPr>
                            </w:pPr>
                            <w:r w:rsidRPr="00E5565F">
                              <w:rPr>
                                <w:color w:val="FFFFFF" w:themeColor="background1"/>
                              </w:rPr>
                              <w:t>Datum</w:t>
                            </w:r>
                          </w:p>
                          <w:p w14:paraId="34578DD6" w14:textId="45462DE2" w:rsidR="0084026A" w:rsidRPr="00EF1486" w:rsidRDefault="00C350D0" w:rsidP="00EF1486">
                            <w:pPr>
                              <w:rPr>
                                <w:color w:val="FFFFFF" w:themeColor="background1"/>
                              </w:rPr>
                            </w:pPr>
                            <w:r>
                              <w:rPr>
                                <w:color w:val="FFFFFF" w:themeColor="background1"/>
                              </w:rPr>
                              <w:t>01</w:t>
                            </w:r>
                            <w:r w:rsidR="00A24F6B">
                              <w:rPr>
                                <w:color w:val="FFFFFF" w:themeColor="background1"/>
                              </w:rPr>
                              <w:t xml:space="preserve"> ju</w:t>
                            </w:r>
                            <w:r>
                              <w:rPr>
                                <w:color w:val="FFFFFF" w:themeColor="background1"/>
                              </w:rPr>
                              <w:t>l</w:t>
                            </w:r>
                            <w:r w:rsidR="00A24F6B">
                              <w:rPr>
                                <w:color w:val="FFFFFF" w:themeColor="background1"/>
                              </w:rPr>
                              <w:t xml:space="preserve">i </w:t>
                            </w:r>
                            <w:r w:rsidR="00C519EF">
                              <w:rPr>
                                <w:color w:val="FFFFFF" w:themeColor="background1"/>
                              </w:rPr>
                              <w:t>2025</w:t>
                            </w:r>
                            <w:r w:rsidR="00E5565F">
                              <w:rPr>
                                <w:rFonts w:asciiTheme="majorHAnsi" w:hAnsiTheme="majorHAnsi"/>
                                <w:b/>
                                <w:bCs/>
                                <w:color w:val="FFFFFF" w:themeColor="background1"/>
                              </w:rPr>
                              <w:br/>
                            </w:r>
                          </w:p>
                          <w:p w14:paraId="7CE31949" w14:textId="1A1C5ECC" w:rsidR="006311F0" w:rsidRPr="006311F0" w:rsidRDefault="006311F0" w:rsidP="0084026A">
                            <w:pPr>
                              <w:rPr>
                                <w:color w:val="FFFFFF" w:themeColor="background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982E96" id="_x0000_s1028" type="#_x0000_t202" style="position:absolute;margin-left:50.2pt;margin-top:685.55pt;width:170.1pt;height:113.4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" filled="f" stroked="f">
                <v:textbox>
                  <w:txbxContent>
                    <w:p w14:paraId="27EB6826" w14:textId="77777777" w:rsidR="00E5565F" w:rsidRPr="00E5565F" w:rsidRDefault="00E5565F" w:rsidP="00E5565F">
                      <w:pPr>
                        <w:pStyle w:val="HHNKReferentiekopje"/>
                        <w:rPr>
                          <w:color w:val="FFFFFF" w:themeColor="background1"/>
                        </w:rPr>
                      </w:pPr>
                      <w:r w:rsidRPr="00E5565F">
                        <w:rPr>
                          <w:color w:val="FFFFFF" w:themeColor="background1"/>
                        </w:rPr>
                        <w:t>Auteur</w:t>
                      </w:r>
                    </w:p>
                    <w:p w14:paraId="0D0743D6" w14:textId="77777777" w:rsidR="00E5565F" w:rsidRPr="00E5565F" w:rsidRDefault="00E5565F" w:rsidP="00E5565F">
                      <w:pPr>
                        <w:rPr>
                          <w:color w:val="FFFFFF" w:themeColor="background1"/>
                        </w:rPr>
                      </w:pPr>
                      <w:r w:rsidRPr="00E5565F">
                        <w:rPr>
                          <w:color w:val="FFFFFF" w:themeColor="background1"/>
                        </w:rPr>
                        <w:t>M. Otter</w:t>
                      </w:r>
                    </w:p>
                    <w:p w14:paraId="6AC22DE6" w14:textId="77777777" w:rsidR="00E5565F" w:rsidRPr="00E5565F" w:rsidRDefault="00E5565F" w:rsidP="00E5565F">
                      <w:pPr>
                        <w:pStyle w:val="HHNKReferentiekopje"/>
                        <w:rPr>
                          <w:color w:val="FFFFFF" w:themeColor="background1"/>
                        </w:rPr>
                      </w:pPr>
                    </w:p>
                    <w:p w14:paraId="3667C37F" w14:textId="77777777" w:rsidR="00E5565F" w:rsidRPr="00E5565F" w:rsidRDefault="00E5565F" w:rsidP="00E5565F">
                      <w:pPr>
                        <w:pStyle w:val="HHNKReferentiekopje"/>
                        <w:rPr>
                          <w:color w:val="FFFFFF" w:themeColor="background1"/>
                        </w:rPr>
                      </w:pPr>
                      <w:r w:rsidRPr="00E5565F">
                        <w:rPr>
                          <w:color w:val="FFFFFF" w:themeColor="background1"/>
                        </w:rPr>
                        <w:t>Registratienummer</w:t>
                      </w:r>
                    </w:p>
                    <w:p w14:paraId="45C3AB0A" w14:textId="7096C6E3" w:rsidR="00E5565F" w:rsidRPr="00F706A5" w:rsidRDefault="00F706A5" w:rsidP="00E5565F">
                      <w:pPr>
                        <w:pStyle w:val="HHNKReferentiekopje"/>
                        <w:rPr>
                          <w:color w:val="FFFFFF" w:themeColor="background1"/>
                          <w:sz w:val="18"/>
                          <w:szCs w:val="22"/>
                        </w:rPr>
                      </w:pPr>
                      <w:r>
                        <w:rPr>
                          <w:color w:val="FFFFFF" w:themeColor="background1"/>
                          <w:sz w:val="18"/>
                          <w:szCs w:val="22"/>
                        </w:rPr>
                        <w:t>23.1142685</w:t>
                      </w:r>
                    </w:p>
                    <w:p w14:paraId="2F03967E" w14:textId="77777777" w:rsidR="00F706A5" w:rsidRPr="00F706A5" w:rsidRDefault="00F706A5" w:rsidP="00F706A5"/>
                    <w:p w14:paraId="7E85788B" w14:textId="77777777" w:rsidR="00E5565F" w:rsidRPr="00E5565F" w:rsidRDefault="00E5565F" w:rsidP="00E5565F">
                      <w:pPr>
                        <w:pStyle w:val="HHNKReferentiekopje"/>
                        <w:rPr>
                          <w:color w:val="FFFFFF" w:themeColor="background1"/>
                        </w:rPr>
                      </w:pPr>
                      <w:r w:rsidRPr="00E5565F">
                        <w:rPr>
                          <w:color w:val="FFFFFF" w:themeColor="background1"/>
                        </w:rPr>
                        <w:t>Datum</w:t>
                      </w:r>
                    </w:p>
                    <w:p w14:paraId="34578DD6" w14:textId="45462DE2" w:rsidR="0084026A" w:rsidRPr="00EF1486" w:rsidRDefault="00C350D0" w:rsidP="00EF1486">
                      <w:pPr>
                        <w:rPr>
                          <w:color w:val="FFFFFF" w:themeColor="background1"/>
                        </w:rPr>
                      </w:pPr>
                      <w:r>
                        <w:rPr>
                          <w:color w:val="FFFFFF" w:themeColor="background1"/>
                        </w:rPr>
                        <w:t>01</w:t>
                      </w:r>
                      <w:r w:rsidR="00A24F6B">
                        <w:rPr>
                          <w:color w:val="FFFFFF" w:themeColor="background1"/>
                        </w:rPr>
                        <w:t xml:space="preserve"> ju</w:t>
                      </w:r>
                      <w:r>
                        <w:rPr>
                          <w:color w:val="FFFFFF" w:themeColor="background1"/>
                        </w:rPr>
                        <w:t>l</w:t>
                      </w:r>
                      <w:r w:rsidR="00A24F6B">
                        <w:rPr>
                          <w:color w:val="FFFFFF" w:themeColor="background1"/>
                        </w:rPr>
                        <w:t xml:space="preserve">i </w:t>
                      </w:r>
                      <w:r w:rsidR="00C519EF">
                        <w:rPr>
                          <w:color w:val="FFFFFF" w:themeColor="background1"/>
                        </w:rPr>
                        <w:t>2025</w:t>
                      </w:r>
                      <w:r w:rsidR="00E5565F">
                        <w:rPr>
                          <w:rFonts w:asciiTheme="majorHAnsi" w:hAnsiTheme="majorHAnsi"/>
                          <w:b/>
                          <w:bCs/>
                          <w:color w:val="FFFFFF" w:themeColor="background1"/>
                        </w:rPr>
                        <w:br/>
                      </w:r>
                    </w:p>
                    <w:p w14:paraId="7CE31949" w14:textId="1A1C5ECC" w:rsidR="006311F0" w:rsidRPr="006311F0" w:rsidRDefault="006311F0" w:rsidP="0084026A">
                      <w:pPr>
                        <w:rPr>
                          <w:color w:val="FFFFFF" w:themeColor="background1"/>
                        </w:rPr>
                      </w:pPr>
                    </w:p>
                  </w:txbxContent>
                </v:textbox>
                <w10:wrap type="square" anchorx="margin" anchory="margin"/>
              </v:shape>
            </w:pict>
          </mc:Fallback>
        </mc:AlternateContent>
      </w:r>
    </w:p>
    <w:p w14:paraId="3C031222" w14:textId="3EBA06B9" w:rsidR="00022021" w:rsidRDefault="00D255F6" w:rsidP="00022021">
      <w:pPr>
        <w:rPr>
          <w:rFonts w:asciiTheme="majorHAnsi" w:hAnsiTheme="majorHAnsi"/>
          <w:b/>
          <w:bCs/>
          <w:sz w:val="22"/>
          <w:szCs w:val="22"/>
        </w:rPr>
      </w:pPr>
      <w:r>
        <w:rPr>
          <w:rFonts w:asciiTheme="majorHAnsi" w:hAnsiTheme="majorHAnsi"/>
          <w:b/>
          <w:bCs/>
          <w:sz w:val="22"/>
          <w:szCs w:val="22"/>
        </w:rPr>
        <w:lastRenderedPageBreak/>
        <w:t>Versiebeheer</w:t>
      </w:r>
    </w:p>
    <w:p w14:paraId="6122A6AF" w14:textId="77777777" w:rsidR="00764248" w:rsidRDefault="00764248" w:rsidP="00022021">
      <w:pPr>
        <w:rPr>
          <w:rFonts w:asciiTheme="majorHAnsi" w:hAnsiTheme="majorHAnsi"/>
          <w:b/>
          <w:bCs/>
          <w:sz w:val="22"/>
          <w:szCs w:val="22"/>
        </w:rPr>
      </w:pPr>
    </w:p>
    <w:tbl>
      <w:tblPr>
        <w:tblStyle w:val="Rastertabel2-Accent1"/>
        <w:tblW w:w="0" w:type="auto"/>
        <w:tblLook w:val="04A0" w:firstRow="1" w:lastRow="0" w:firstColumn="1" w:lastColumn="0" w:noHBand="0" w:noVBand="1"/>
      </w:tblPr>
      <w:tblGrid>
        <w:gridCol w:w="921"/>
        <w:gridCol w:w="2122"/>
        <w:gridCol w:w="6158"/>
      </w:tblGrid>
      <w:tr w:rsidR="008377DE" w:rsidRPr="00022021" w14:paraId="53D3ED3E" w14:textId="77777777" w:rsidTr="0076424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 w:type="dxa"/>
            <w:tcBorders>
              <w:left w:val="nil"/>
            </w:tcBorders>
            <w:hideMark/>
          </w:tcPr>
          <w:p w14:paraId="493B786E" w14:textId="599E0F0F" w:rsidR="00022021" w:rsidRPr="00022021" w:rsidRDefault="00FF58AC" w:rsidP="00022021">
            <w:pPr>
              <w:spacing w:line="260" w:lineRule="atLeast"/>
              <w:rPr>
                <w:sz w:val="20"/>
                <w:szCs w:val="20"/>
              </w:rPr>
            </w:pPr>
            <w:r>
              <w:rPr>
                <w:sz w:val="20"/>
                <w:szCs w:val="20"/>
              </w:rPr>
              <w:t>Versie</w:t>
            </w:r>
          </w:p>
        </w:tc>
        <w:tc>
          <w:tcPr>
            <w:tcW w:w="2122" w:type="dxa"/>
            <w:hideMark/>
          </w:tcPr>
          <w:p w14:paraId="0987FA8B" w14:textId="77777777" w:rsidR="00022021" w:rsidRPr="00022021" w:rsidRDefault="00022021" w:rsidP="00022021">
            <w:pPr>
              <w:spacing w:line="260" w:lineRule="atLeast"/>
              <w:cnfStyle w:val="100000000000" w:firstRow="1" w:lastRow="0" w:firstColumn="0" w:lastColumn="0" w:oddVBand="0" w:evenVBand="0" w:oddHBand="0" w:evenHBand="0" w:firstRowFirstColumn="0" w:firstRowLastColumn="0" w:lastRowFirstColumn="0" w:lastRowLastColumn="0"/>
              <w:rPr>
                <w:sz w:val="20"/>
                <w:szCs w:val="20"/>
              </w:rPr>
            </w:pPr>
            <w:r w:rsidRPr="00022021">
              <w:rPr>
                <w:sz w:val="20"/>
                <w:szCs w:val="20"/>
              </w:rPr>
              <w:t>Revisie</w:t>
            </w:r>
          </w:p>
        </w:tc>
        <w:tc>
          <w:tcPr>
            <w:tcW w:w="6158" w:type="dxa"/>
            <w:tcBorders>
              <w:right w:val="nil"/>
            </w:tcBorders>
            <w:hideMark/>
          </w:tcPr>
          <w:p w14:paraId="40A34D29" w14:textId="77777777" w:rsidR="00022021" w:rsidRPr="00022021" w:rsidRDefault="00022021" w:rsidP="00022021">
            <w:pPr>
              <w:spacing w:line="260" w:lineRule="atLeast"/>
              <w:cnfStyle w:val="100000000000" w:firstRow="1" w:lastRow="0" w:firstColumn="0" w:lastColumn="0" w:oddVBand="0" w:evenVBand="0" w:oddHBand="0" w:evenHBand="0" w:firstRowFirstColumn="0" w:firstRowLastColumn="0" w:lastRowFirstColumn="0" w:lastRowLastColumn="0"/>
              <w:rPr>
                <w:sz w:val="20"/>
                <w:szCs w:val="20"/>
              </w:rPr>
            </w:pPr>
            <w:r w:rsidRPr="00022021">
              <w:rPr>
                <w:sz w:val="20"/>
                <w:szCs w:val="20"/>
              </w:rPr>
              <w:t>Wijzigingen</w:t>
            </w:r>
          </w:p>
        </w:tc>
      </w:tr>
      <w:tr w:rsidR="008377DE" w:rsidRPr="00022021" w14:paraId="2E986B86" w14:textId="77777777" w:rsidTr="007642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 w:type="dxa"/>
            <w:tcBorders>
              <w:top w:val="single" w:sz="2" w:space="0" w:color="9CC2E5" w:themeColor="accent1" w:themeTint="99"/>
              <w:left w:val="nil"/>
              <w:bottom w:val="single" w:sz="2" w:space="0" w:color="9CC2E5" w:themeColor="accent1" w:themeTint="99"/>
              <w:right w:val="single" w:sz="2" w:space="0" w:color="9CC2E5" w:themeColor="accent1" w:themeTint="99"/>
            </w:tcBorders>
            <w:hideMark/>
          </w:tcPr>
          <w:p w14:paraId="04414B14" w14:textId="77777777" w:rsidR="00022021" w:rsidRPr="00022021" w:rsidRDefault="00022021" w:rsidP="00022021">
            <w:pPr>
              <w:spacing w:line="260" w:lineRule="atLeast"/>
              <w:rPr>
                <w:sz w:val="18"/>
                <w:szCs w:val="18"/>
              </w:rPr>
            </w:pPr>
            <w:r w:rsidRPr="00022021">
              <w:rPr>
                <w:sz w:val="18"/>
                <w:szCs w:val="18"/>
              </w:rPr>
              <w:t>1.0</w:t>
            </w:r>
          </w:p>
        </w:tc>
        <w:tc>
          <w:tcPr>
            <w:tcW w:w="2122" w:type="dxa"/>
            <w:tcBorders>
              <w:top w:val="single" w:sz="2" w:space="0" w:color="9CC2E5" w:themeColor="accent1" w:themeTint="99"/>
              <w:left w:val="single" w:sz="2" w:space="0" w:color="9CC2E5" w:themeColor="accent1" w:themeTint="99"/>
              <w:bottom w:val="single" w:sz="2" w:space="0" w:color="9CC2E5" w:themeColor="accent1" w:themeTint="99"/>
              <w:right w:val="single" w:sz="2" w:space="0" w:color="9CC2E5" w:themeColor="accent1" w:themeTint="99"/>
            </w:tcBorders>
            <w:hideMark/>
          </w:tcPr>
          <w:p w14:paraId="57E9F2CA" w14:textId="77777777" w:rsidR="00022021" w:rsidRPr="00022021" w:rsidRDefault="00022021" w:rsidP="00022021">
            <w:pPr>
              <w:spacing w:line="260" w:lineRule="atLeast"/>
              <w:cnfStyle w:val="000000100000" w:firstRow="0" w:lastRow="0" w:firstColumn="0" w:lastColumn="0" w:oddVBand="0" w:evenVBand="0" w:oddHBand="1" w:evenHBand="0" w:firstRowFirstColumn="0" w:firstRowLastColumn="0" w:lastRowFirstColumn="0" w:lastRowLastColumn="0"/>
              <w:rPr>
                <w:sz w:val="18"/>
                <w:szCs w:val="18"/>
              </w:rPr>
            </w:pPr>
            <w:r w:rsidRPr="00022021">
              <w:rPr>
                <w:sz w:val="18"/>
                <w:szCs w:val="18"/>
              </w:rPr>
              <w:t>Eerste versie</w:t>
            </w:r>
          </w:p>
        </w:tc>
        <w:tc>
          <w:tcPr>
            <w:tcW w:w="6158" w:type="dxa"/>
            <w:tcBorders>
              <w:top w:val="single" w:sz="2" w:space="0" w:color="9CC2E5" w:themeColor="accent1" w:themeTint="99"/>
              <w:left w:val="single" w:sz="2" w:space="0" w:color="9CC2E5" w:themeColor="accent1" w:themeTint="99"/>
              <w:bottom w:val="single" w:sz="2" w:space="0" w:color="9CC2E5" w:themeColor="accent1" w:themeTint="99"/>
              <w:right w:val="nil"/>
            </w:tcBorders>
            <w:hideMark/>
          </w:tcPr>
          <w:p w14:paraId="451415E2" w14:textId="610E5CEA" w:rsidR="00022021" w:rsidRPr="00022021" w:rsidRDefault="00022021" w:rsidP="00022021">
            <w:pPr>
              <w:spacing w:line="260" w:lineRule="atLeast"/>
              <w:cnfStyle w:val="000000100000" w:firstRow="0" w:lastRow="0" w:firstColumn="0" w:lastColumn="0" w:oddVBand="0" w:evenVBand="0" w:oddHBand="1" w:evenHBand="0" w:firstRowFirstColumn="0" w:firstRowLastColumn="0" w:lastRowFirstColumn="0" w:lastRowLastColumn="0"/>
              <w:rPr>
                <w:sz w:val="18"/>
                <w:szCs w:val="18"/>
              </w:rPr>
            </w:pPr>
            <w:r w:rsidRPr="00022021">
              <w:rPr>
                <w:sz w:val="18"/>
                <w:szCs w:val="18"/>
              </w:rPr>
              <w:t>Basis versie</w:t>
            </w:r>
          </w:p>
        </w:tc>
      </w:tr>
      <w:tr w:rsidR="00022021" w:rsidRPr="00022021" w14:paraId="470A91A0" w14:textId="77777777" w:rsidTr="00764248">
        <w:tc>
          <w:tcPr>
            <w:cnfStyle w:val="001000000000" w:firstRow="0" w:lastRow="0" w:firstColumn="1" w:lastColumn="0" w:oddVBand="0" w:evenVBand="0" w:oddHBand="0" w:evenHBand="0" w:firstRowFirstColumn="0" w:firstRowLastColumn="0" w:lastRowFirstColumn="0" w:lastRowLastColumn="0"/>
            <w:tcW w:w="921" w:type="dxa"/>
            <w:tcBorders>
              <w:top w:val="single" w:sz="2" w:space="0" w:color="9CC2E5" w:themeColor="accent1" w:themeTint="99"/>
              <w:left w:val="nil"/>
              <w:bottom w:val="single" w:sz="2" w:space="0" w:color="9CC2E5" w:themeColor="accent1" w:themeTint="99"/>
              <w:right w:val="single" w:sz="2" w:space="0" w:color="9CC2E5" w:themeColor="accent1" w:themeTint="99"/>
            </w:tcBorders>
            <w:hideMark/>
          </w:tcPr>
          <w:p w14:paraId="2861C727" w14:textId="12D940FE" w:rsidR="00022021" w:rsidRPr="00022021" w:rsidRDefault="003106C0" w:rsidP="00022021">
            <w:pPr>
              <w:spacing w:line="260" w:lineRule="atLeast"/>
              <w:rPr>
                <w:sz w:val="18"/>
                <w:szCs w:val="18"/>
              </w:rPr>
            </w:pPr>
            <w:r>
              <w:rPr>
                <w:sz w:val="18"/>
                <w:szCs w:val="18"/>
              </w:rPr>
              <w:t>2.0</w:t>
            </w:r>
          </w:p>
        </w:tc>
        <w:tc>
          <w:tcPr>
            <w:tcW w:w="2122" w:type="dxa"/>
            <w:tcBorders>
              <w:top w:val="single" w:sz="2" w:space="0" w:color="9CC2E5" w:themeColor="accent1" w:themeTint="99"/>
              <w:left w:val="single" w:sz="2" w:space="0" w:color="9CC2E5" w:themeColor="accent1" w:themeTint="99"/>
              <w:bottom w:val="single" w:sz="2" w:space="0" w:color="9CC2E5" w:themeColor="accent1" w:themeTint="99"/>
              <w:right w:val="single" w:sz="2" w:space="0" w:color="9CC2E5" w:themeColor="accent1" w:themeTint="99"/>
            </w:tcBorders>
            <w:hideMark/>
          </w:tcPr>
          <w:p w14:paraId="4A21E3FB" w14:textId="6BD4630E" w:rsidR="00022021" w:rsidRPr="00022021" w:rsidRDefault="0008093D" w:rsidP="00022021">
            <w:pPr>
              <w:spacing w:line="260" w:lineRule="atLeas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Versie t.b.v. pilotprojecten</w:t>
            </w:r>
          </w:p>
        </w:tc>
        <w:tc>
          <w:tcPr>
            <w:tcW w:w="6158" w:type="dxa"/>
            <w:tcBorders>
              <w:top w:val="single" w:sz="2" w:space="0" w:color="9CC2E5" w:themeColor="accent1" w:themeTint="99"/>
              <w:left w:val="single" w:sz="2" w:space="0" w:color="9CC2E5" w:themeColor="accent1" w:themeTint="99"/>
              <w:bottom w:val="single" w:sz="2" w:space="0" w:color="9CC2E5" w:themeColor="accent1" w:themeTint="99"/>
              <w:right w:val="nil"/>
            </w:tcBorders>
            <w:hideMark/>
          </w:tcPr>
          <w:p w14:paraId="1133F299" w14:textId="77777777" w:rsidR="00022021" w:rsidRPr="00022021" w:rsidRDefault="00022021" w:rsidP="00022021">
            <w:pPr>
              <w:spacing w:line="260" w:lineRule="atLeast"/>
              <w:cnfStyle w:val="000000000000" w:firstRow="0" w:lastRow="0" w:firstColumn="0" w:lastColumn="0" w:oddVBand="0" w:evenVBand="0" w:oddHBand="0" w:evenHBand="0" w:firstRowFirstColumn="0" w:firstRowLastColumn="0" w:lastRowFirstColumn="0" w:lastRowLastColumn="0"/>
              <w:rPr>
                <w:sz w:val="18"/>
                <w:szCs w:val="18"/>
              </w:rPr>
            </w:pPr>
            <w:r w:rsidRPr="00022021">
              <w:rPr>
                <w:sz w:val="18"/>
                <w:szCs w:val="18"/>
              </w:rPr>
              <w:t xml:space="preserve">Update in: </w:t>
            </w:r>
          </w:p>
          <w:p w14:paraId="398B1482" w14:textId="3CA175F6" w:rsidR="00F04DBF" w:rsidRDefault="00F04DBF" w:rsidP="00022021">
            <w:pPr>
              <w:numPr>
                <w:ilvl w:val="0"/>
                <w:numId w:val="42"/>
              </w:numPr>
              <w:spacing w:line="260" w:lineRule="atLeast"/>
              <w:cnfStyle w:val="000000000000" w:firstRow="0" w:lastRow="0" w:firstColumn="0" w:lastColumn="0" w:oddVBand="0" w:evenVBand="0" w:oddHBand="0" w:evenHBand="0" w:firstRowFirstColumn="0" w:firstRowLastColumn="0" w:lastRowFirstColumn="0" w:lastRowLastColumn="0"/>
              <w:rPr>
                <w:sz w:val="18"/>
                <w:szCs w:val="18"/>
              </w:rPr>
            </w:pPr>
            <w:r w:rsidRPr="00022021">
              <w:rPr>
                <w:sz w:val="18"/>
                <w:szCs w:val="18"/>
              </w:rPr>
              <w:t>Naamswijziging</w:t>
            </w:r>
            <w:r>
              <w:rPr>
                <w:sz w:val="18"/>
                <w:szCs w:val="18"/>
              </w:rPr>
              <w:t xml:space="preserve">: LOI tabel naar </w:t>
            </w:r>
            <w:r w:rsidRPr="00F04DBF">
              <w:rPr>
                <w:sz w:val="18"/>
                <w:szCs w:val="18"/>
              </w:rPr>
              <w:t>BIM Informatie Matrix Modellen</w:t>
            </w:r>
            <w:r w:rsidR="002D1B76">
              <w:rPr>
                <w:sz w:val="18"/>
                <w:szCs w:val="18"/>
              </w:rPr>
              <w:t>.</w:t>
            </w:r>
          </w:p>
          <w:p w14:paraId="7A2248CB" w14:textId="77777777" w:rsidR="00AB677B" w:rsidRDefault="00AB677B" w:rsidP="00AB677B">
            <w:pPr>
              <w:numPr>
                <w:ilvl w:val="0"/>
                <w:numId w:val="42"/>
              </w:numPr>
              <w:spacing w:line="260" w:lineRule="atLeast"/>
              <w:cnfStyle w:val="000000000000" w:firstRow="0" w:lastRow="0" w:firstColumn="0" w:lastColumn="0" w:oddVBand="0" w:evenVBand="0" w:oddHBand="0" w:evenHBand="0" w:firstRowFirstColumn="0" w:firstRowLastColumn="0" w:lastRowFirstColumn="0" w:lastRowLastColumn="0"/>
              <w:rPr>
                <w:sz w:val="18"/>
                <w:szCs w:val="18"/>
              </w:rPr>
            </w:pPr>
            <w:r w:rsidRPr="00F04DBF">
              <w:rPr>
                <w:sz w:val="18"/>
                <w:szCs w:val="18"/>
              </w:rPr>
              <w:t>BIM Informatie Matrix Modellen</w:t>
            </w:r>
            <w:r>
              <w:rPr>
                <w:sz w:val="18"/>
                <w:szCs w:val="18"/>
              </w:rPr>
              <w:t>.</w:t>
            </w:r>
          </w:p>
          <w:p w14:paraId="759E8B4C" w14:textId="6FB41ADA" w:rsidR="004847B4" w:rsidRPr="003047F9" w:rsidRDefault="00577D8D" w:rsidP="00022021">
            <w:pPr>
              <w:numPr>
                <w:ilvl w:val="0"/>
                <w:numId w:val="42"/>
              </w:numPr>
              <w:spacing w:line="260" w:lineRule="atLeast"/>
              <w:cnfStyle w:val="000000000000" w:firstRow="0" w:lastRow="0" w:firstColumn="0" w:lastColumn="0" w:oddVBand="0" w:evenVBand="0" w:oddHBand="0" w:evenHBand="0" w:firstRowFirstColumn="0" w:firstRowLastColumn="0" w:lastRowFirstColumn="0" w:lastRowLastColumn="0"/>
              <w:rPr>
                <w:sz w:val="18"/>
                <w:szCs w:val="18"/>
              </w:rPr>
            </w:pPr>
            <w:r w:rsidRPr="00022021">
              <w:rPr>
                <w:sz w:val="18"/>
                <w:szCs w:val="18"/>
              </w:rPr>
              <w:t>Naamswijziging</w:t>
            </w:r>
            <w:r w:rsidRPr="003047F9">
              <w:rPr>
                <w:sz w:val="18"/>
                <w:szCs w:val="18"/>
              </w:rPr>
              <w:t xml:space="preserve">: </w:t>
            </w:r>
            <w:r w:rsidR="004847B4" w:rsidRPr="003047F9">
              <w:rPr>
                <w:sz w:val="18"/>
                <w:szCs w:val="18"/>
              </w:rPr>
              <w:t>Definitie LOD</w:t>
            </w:r>
            <w:r w:rsidRPr="003047F9">
              <w:rPr>
                <w:sz w:val="18"/>
                <w:szCs w:val="18"/>
              </w:rPr>
              <w:t xml:space="preserve"> naar Voorbeeld LOD </w:t>
            </w:r>
            <w:r w:rsidR="003047F9" w:rsidRPr="003047F9">
              <w:rPr>
                <w:sz w:val="18"/>
                <w:szCs w:val="18"/>
              </w:rPr>
              <w:t>Definitie</w:t>
            </w:r>
            <w:r w:rsidR="003047F9">
              <w:rPr>
                <w:sz w:val="18"/>
                <w:szCs w:val="18"/>
              </w:rPr>
              <w:t>s</w:t>
            </w:r>
            <w:r w:rsidR="003047F9" w:rsidRPr="003047F9">
              <w:rPr>
                <w:sz w:val="18"/>
                <w:szCs w:val="18"/>
              </w:rPr>
              <w:t>.</w:t>
            </w:r>
          </w:p>
          <w:p w14:paraId="1BF16DD4" w14:textId="1C24E532" w:rsidR="003047F9" w:rsidRPr="00022021" w:rsidRDefault="003047F9" w:rsidP="003047F9">
            <w:pPr>
              <w:numPr>
                <w:ilvl w:val="0"/>
                <w:numId w:val="42"/>
              </w:numPr>
              <w:spacing w:line="260" w:lineRule="atLeast"/>
              <w:cnfStyle w:val="000000000000" w:firstRow="0" w:lastRow="0" w:firstColumn="0" w:lastColumn="0" w:oddVBand="0" w:evenVBand="0" w:oddHBand="0" w:evenHBand="0" w:firstRowFirstColumn="0" w:firstRowLastColumn="0" w:lastRowFirstColumn="0" w:lastRowLastColumn="0"/>
              <w:rPr>
                <w:sz w:val="18"/>
                <w:szCs w:val="18"/>
              </w:rPr>
            </w:pPr>
            <w:r w:rsidRPr="003047F9">
              <w:rPr>
                <w:sz w:val="18"/>
                <w:szCs w:val="18"/>
              </w:rPr>
              <w:t>Voorbeeld LOD Definities.</w:t>
            </w:r>
          </w:p>
          <w:p w14:paraId="299618EB" w14:textId="3C9921C1" w:rsidR="00022021" w:rsidRPr="00022021" w:rsidRDefault="00022021" w:rsidP="00022021">
            <w:pPr>
              <w:numPr>
                <w:ilvl w:val="0"/>
                <w:numId w:val="42"/>
              </w:numPr>
              <w:spacing w:line="260" w:lineRule="atLeast"/>
              <w:cnfStyle w:val="000000000000" w:firstRow="0" w:lastRow="0" w:firstColumn="0" w:lastColumn="0" w:oddVBand="0" w:evenVBand="0" w:oddHBand="0" w:evenHBand="0" w:firstRowFirstColumn="0" w:firstRowLastColumn="0" w:lastRowFirstColumn="0" w:lastRowLastColumn="0"/>
              <w:rPr>
                <w:sz w:val="18"/>
                <w:szCs w:val="18"/>
              </w:rPr>
            </w:pPr>
            <w:r w:rsidRPr="00022021">
              <w:rPr>
                <w:sz w:val="18"/>
                <w:szCs w:val="18"/>
              </w:rPr>
              <w:t xml:space="preserve">Naamswijziging: </w:t>
            </w:r>
            <w:r w:rsidR="0049521A" w:rsidRPr="0049521A">
              <w:rPr>
                <w:sz w:val="18"/>
                <w:szCs w:val="18"/>
              </w:rPr>
              <w:t>23.1142685 BIM inkoopspecificatie HHNK</w:t>
            </w:r>
            <w:r w:rsidR="0049521A">
              <w:rPr>
                <w:sz w:val="18"/>
                <w:szCs w:val="18"/>
              </w:rPr>
              <w:t xml:space="preserve"> heet nu </w:t>
            </w:r>
            <w:r w:rsidR="00AF07AE" w:rsidRPr="00AF07AE">
              <w:rPr>
                <w:sz w:val="18"/>
                <w:szCs w:val="18"/>
              </w:rPr>
              <w:t>23.1142685 BIM Informatie Levering Specificatie HHNK</w:t>
            </w:r>
            <w:r w:rsidR="00AF07AE">
              <w:rPr>
                <w:sz w:val="18"/>
                <w:szCs w:val="18"/>
              </w:rPr>
              <w:t>.</w:t>
            </w:r>
          </w:p>
          <w:p w14:paraId="2565A228" w14:textId="7F512678" w:rsidR="00022021" w:rsidRPr="00022021" w:rsidRDefault="00E528DC" w:rsidP="00022021">
            <w:pPr>
              <w:numPr>
                <w:ilvl w:val="0"/>
                <w:numId w:val="42"/>
              </w:numPr>
              <w:spacing w:line="260" w:lineRule="atLeas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BIM protocol toegevoegd ter toelichting van </w:t>
            </w:r>
            <w:r w:rsidR="00F17414">
              <w:rPr>
                <w:sz w:val="18"/>
                <w:szCs w:val="18"/>
              </w:rPr>
              <w:t>intellectuele eigendomsrechten</w:t>
            </w:r>
            <w:r w:rsidR="00906D6A">
              <w:rPr>
                <w:sz w:val="18"/>
                <w:szCs w:val="18"/>
              </w:rPr>
              <w:t xml:space="preserve"> en </w:t>
            </w:r>
            <w:r w:rsidR="00F17414">
              <w:rPr>
                <w:sz w:val="18"/>
                <w:szCs w:val="18"/>
              </w:rPr>
              <w:t xml:space="preserve">verplichtingen </w:t>
            </w:r>
            <w:r w:rsidR="00906D6A">
              <w:rPr>
                <w:sz w:val="18"/>
                <w:szCs w:val="18"/>
              </w:rPr>
              <w:t>opdrachtgever en opdrachtnemer.</w:t>
            </w:r>
            <w:r w:rsidR="00DD1F1C">
              <w:rPr>
                <w:sz w:val="18"/>
                <w:szCs w:val="18"/>
              </w:rPr>
              <w:t xml:space="preserve"> </w:t>
            </w:r>
          </w:p>
        </w:tc>
      </w:tr>
      <w:tr w:rsidR="008377DE" w:rsidRPr="00022021" w14:paraId="00A48302" w14:textId="77777777" w:rsidTr="007642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 w:type="dxa"/>
            <w:tcBorders>
              <w:top w:val="single" w:sz="2" w:space="0" w:color="9CC2E5" w:themeColor="accent1" w:themeTint="99"/>
              <w:left w:val="nil"/>
              <w:bottom w:val="single" w:sz="2" w:space="0" w:color="9CC2E5" w:themeColor="accent1" w:themeTint="99"/>
              <w:right w:val="single" w:sz="2" w:space="0" w:color="9CC2E5" w:themeColor="accent1" w:themeTint="99"/>
            </w:tcBorders>
            <w:hideMark/>
          </w:tcPr>
          <w:p w14:paraId="7B8190B2" w14:textId="12BFE51A" w:rsidR="00022021" w:rsidRPr="00022021" w:rsidRDefault="003106C0" w:rsidP="00022021">
            <w:pPr>
              <w:spacing w:line="260" w:lineRule="atLeast"/>
              <w:rPr>
                <w:sz w:val="18"/>
                <w:szCs w:val="18"/>
              </w:rPr>
            </w:pPr>
            <w:r>
              <w:rPr>
                <w:sz w:val="18"/>
                <w:szCs w:val="18"/>
              </w:rPr>
              <w:t>3.0</w:t>
            </w:r>
          </w:p>
        </w:tc>
        <w:tc>
          <w:tcPr>
            <w:tcW w:w="2122" w:type="dxa"/>
            <w:tcBorders>
              <w:top w:val="single" w:sz="2" w:space="0" w:color="9CC2E5" w:themeColor="accent1" w:themeTint="99"/>
              <w:left w:val="single" w:sz="2" w:space="0" w:color="9CC2E5" w:themeColor="accent1" w:themeTint="99"/>
              <w:bottom w:val="single" w:sz="2" w:space="0" w:color="9CC2E5" w:themeColor="accent1" w:themeTint="99"/>
              <w:right w:val="single" w:sz="2" w:space="0" w:color="9CC2E5" w:themeColor="accent1" w:themeTint="99"/>
            </w:tcBorders>
            <w:hideMark/>
          </w:tcPr>
          <w:p w14:paraId="3498FA3F" w14:textId="2B8E727B" w:rsidR="00022021" w:rsidRPr="00022021" w:rsidRDefault="0008093D" w:rsidP="00022021">
            <w:pPr>
              <w:spacing w:line="260" w:lineRule="atLeast"/>
              <w:cnfStyle w:val="000000100000" w:firstRow="0" w:lastRow="0" w:firstColumn="0" w:lastColumn="0" w:oddVBand="0" w:evenVBand="0" w:oddHBand="1" w:evenHBand="0" w:firstRowFirstColumn="0" w:firstRowLastColumn="0" w:lastRowFirstColumn="0" w:lastRowLastColumn="0"/>
              <w:rPr>
                <w:sz w:val="18"/>
                <w:szCs w:val="18"/>
              </w:rPr>
            </w:pPr>
            <w:r w:rsidRPr="005D0DE7">
              <w:rPr>
                <w:sz w:val="18"/>
                <w:szCs w:val="18"/>
              </w:rPr>
              <w:t>Revisie aan de hand van de pilotprojecten</w:t>
            </w:r>
            <w:r w:rsidR="00A90C50">
              <w:rPr>
                <w:sz w:val="18"/>
                <w:szCs w:val="18"/>
              </w:rPr>
              <w:t xml:space="preserve"> en </w:t>
            </w:r>
            <w:proofErr w:type="spellStart"/>
            <w:r w:rsidR="00A90C50">
              <w:rPr>
                <w:sz w:val="18"/>
                <w:szCs w:val="18"/>
              </w:rPr>
              <w:t>waterschapsbrede</w:t>
            </w:r>
            <w:proofErr w:type="spellEnd"/>
            <w:r w:rsidR="00A90C50">
              <w:rPr>
                <w:sz w:val="18"/>
                <w:szCs w:val="18"/>
              </w:rPr>
              <w:t xml:space="preserve"> input.</w:t>
            </w:r>
          </w:p>
        </w:tc>
        <w:tc>
          <w:tcPr>
            <w:tcW w:w="6158" w:type="dxa"/>
            <w:tcBorders>
              <w:top w:val="single" w:sz="2" w:space="0" w:color="9CC2E5" w:themeColor="accent1" w:themeTint="99"/>
              <w:left w:val="single" w:sz="2" w:space="0" w:color="9CC2E5" w:themeColor="accent1" w:themeTint="99"/>
              <w:bottom w:val="single" w:sz="2" w:space="0" w:color="9CC2E5" w:themeColor="accent1" w:themeTint="99"/>
              <w:right w:val="nil"/>
            </w:tcBorders>
            <w:hideMark/>
          </w:tcPr>
          <w:p w14:paraId="1561B11D" w14:textId="77777777" w:rsidR="00B04143" w:rsidRPr="00022021" w:rsidRDefault="00B04143" w:rsidP="00B04143">
            <w:pPr>
              <w:spacing w:line="260" w:lineRule="atLeast"/>
              <w:cnfStyle w:val="000000100000" w:firstRow="0" w:lastRow="0" w:firstColumn="0" w:lastColumn="0" w:oddVBand="0" w:evenVBand="0" w:oddHBand="1" w:evenHBand="0" w:firstRowFirstColumn="0" w:firstRowLastColumn="0" w:lastRowFirstColumn="0" w:lastRowLastColumn="0"/>
              <w:rPr>
                <w:sz w:val="18"/>
                <w:szCs w:val="18"/>
              </w:rPr>
            </w:pPr>
            <w:r w:rsidRPr="00022021">
              <w:rPr>
                <w:sz w:val="18"/>
                <w:szCs w:val="18"/>
              </w:rPr>
              <w:t xml:space="preserve">Update in: </w:t>
            </w:r>
          </w:p>
          <w:p w14:paraId="5FD45078" w14:textId="3E46071F" w:rsidR="00B04143" w:rsidRDefault="00FC3451" w:rsidP="00B04143">
            <w:pPr>
              <w:numPr>
                <w:ilvl w:val="0"/>
                <w:numId w:val="42"/>
              </w:numPr>
              <w:spacing w:line="260" w:lineRule="atLeast"/>
              <w:cnfStyle w:val="000000100000" w:firstRow="0" w:lastRow="0" w:firstColumn="0" w:lastColumn="0" w:oddVBand="0" w:evenVBand="0" w:oddHBand="1" w:evenHBand="0" w:firstRowFirstColumn="0" w:firstRowLastColumn="0" w:lastRowFirstColumn="0" w:lastRowLastColumn="0"/>
              <w:rPr>
                <w:sz w:val="18"/>
                <w:szCs w:val="18"/>
              </w:rPr>
            </w:pPr>
            <w:r w:rsidRPr="00AF07AE">
              <w:rPr>
                <w:sz w:val="18"/>
                <w:szCs w:val="18"/>
              </w:rPr>
              <w:t>23.1142685 BIM Informatie Levering Specificatie HHNK</w:t>
            </w:r>
            <w:r w:rsidR="00793340">
              <w:rPr>
                <w:sz w:val="18"/>
                <w:szCs w:val="18"/>
              </w:rPr>
              <w:t>,</w:t>
            </w:r>
            <w:r>
              <w:rPr>
                <w:sz w:val="18"/>
                <w:szCs w:val="18"/>
              </w:rPr>
              <w:t xml:space="preserve"> </w:t>
            </w:r>
            <w:r w:rsidR="00B94DE4">
              <w:rPr>
                <w:sz w:val="18"/>
                <w:szCs w:val="18"/>
              </w:rPr>
              <w:t>verwijzingen naar bijlagen</w:t>
            </w:r>
            <w:r w:rsidR="00BB3652">
              <w:rPr>
                <w:sz w:val="18"/>
                <w:szCs w:val="18"/>
              </w:rPr>
              <w:t>.</w:t>
            </w:r>
          </w:p>
          <w:p w14:paraId="3688F22F" w14:textId="5799B4BB" w:rsidR="00BB3652" w:rsidRDefault="000360F7" w:rsidP="00B04143">
            <w:pPr>
              <w:numPr>
                <w:ilvl w:val="0"/>
                <w:numId w:val="42"/>
              </w:numPr>
              <w:spacing w:line="260" w:lineRule="atLeast"/>
              <w:cnfStyle w:val="000000100000" w:firstRow="0" w:lastRow="0" w:firstColumn="0" w:lastColumn="0" w:oddVBand="0" w:evenVBand="0" w:oddHBand="1" w:evenHBand="0" w:firstRowFirstColumn="0" w:firstRowLastColumn="0" w:lastRowFirstColumn="0" w:lastRowLastColumn="0"/>
              <w:rPr>
                <w:sz w:val="18"/>
                <w:szCs w:val="18"/>
              </w:rPr>
            </w:pPr>
            <w:r w:rsidRPr="00AF07AE">
              <w:rPr>
                <w:sz w:val="18"/>
                <w:szCs w:val="18"/>
              </w:rPr>
              <w:t>23.1142685 BIM Informatie Levering Specificatie HHNK</w:t>
            </w:r>
            <w:r w:rsidR="00910FA8">
              <w:rPr>
                <w:sz w:val="18"/>
                <w:szCs w:val="18"/>
              </w:rPr>
              <w:t>,</w:t>
            </w:r>
            <w:r>
              <w:rPr>
                <w:sz w:val="18"/>
                <w:szCs w:val="18"/>
              </w:rPr>
              <w:t xml:space="preserve"> wijzigingen in H6</w:t>
            </w:r>
            <w:r w:rsidR="00910FA8">
              <w:rPr>
                <w:sz w:val="18"/>
                <w:szCs w:val="18"/>
              </w:rPr>
              <w:t>:</w:t>
            </w:r>
            <w:r>
              <w:rPr>
                <w:sz w:val="18"/>
                <w:szCs w:val="18"/>
              </w:rPr>
              <w:t xml:space="preserve"> verwijzingen naar standaarden.</w:t>
            </w:r>
          </w:p>
          <w:p w14:paraId="38C8E419" w14:textId="064D597E" w:rsidR="00D60E04" w:rsidRDefault="00D60E04" w:rsidP="00D60E04">
            <w:pPr>
              <w:pStyle w:val="Lijstalinea"/>
              <w:numPr>
                <w:ilvl w:val="0"/>
                <w:numId w:val="42"/>
              </w:numPr>
              <w:cnfStyle w:val="000000100000" w:firstRow="0" w:lastRow="0" w:firstColumn="0" w:lastColumn="0" w:oddVBand="0" w:evenVBand="0" w:oddHBand="1" w:evenHBand="0" w:firstRowFirstColumn="0" w:firstRowLastColumn="0" w:lastRowFirstColumn="0" w:lastRowLastColumn="0"/>
              <w:rPr>
                <w:sz w:val="18"/>
                <w:szCs w:val="18"/>
              </w:rPr>
            </w:pPr>
            <w:r w:rsidRPr="00D60E04">
              <w:rPr>
                <w:sz w:val="18"/>
                <w:szCs w:val="18"/>
              </w:rPr>
              <w:t>23.1142685 BIM Informatie Levering Specificatie HHNK, naamswijziging in H8: standaard eigenschappen naar Level of Information (LOI)</w:t>
            </w:r>
            <w:r>
              <w:rPr>
                <w:sz w:val="18"/>
                <w:szCs w:val="18"/>
              </w:rPr>
              <w:t>.</w:t>
            </w:r>
          </w:p>
          <w:p w14:paraId="293C08F4" w14:textId="742693D5" w:rsidR="00332821" w:rsidRPr="006F1A7F" w:rsidRDefault="00332821" w:rsidP="006F1A7F">
            <w:pPr>
              <w:pStyle w:val="Lijstalinea"/>
              <w:numPr>
                <w:ilvl w:val="0"/>
                <w:numId w:val="42"/>
              </w:numPr>
              <w:cnfStyle w:val="000000100000" w:firstRow="0" w:lastRow="0" w:firstColumn="0" w:lastColumn="0" w:oddVBand="0" w:evenVBand="0" w:oddHBand="1" w:evenHBand="0" w:firstRowFirstColumn="0" w:firstRowLastColumn="0" w:lastRowFirstColumn="0" w:lastRowLastColumn="0"/>
              <w:rPr>
                <w:sz w:val="18"/>
                <w:szCs w:val="18"/>
              </w:rPr>
            </w:pPr>
            <w:r w:rsidRPr="00D60E04">
              <w:rPr>
                <w:sz w:val="18"/>
                <w:szCs w:val="18"/>
              </w:rPr>
              <w:t>23.1142685 BIM Informatie Levering Specificatie HHNK, naamswijziging in H</w:t>
            </w:r>
            <w:r>
              <w:rPr>
                <w:sz w:val="18"/>
                <w:szCs w:val="18"/>
              </w:rPr>
              <w:t>9</w:t>
            </w:r>
            <w:r w:rsidRPr="00D60E04">
              <w:rPr>
                <w:sz w:val="18"/>
                <w:szCs w:val="18"/>
              </w:rPr>
              <w:t xml:space="preserve">: </w:t>
            </w:r>
            <w:r>
              <w:rPr>
                <w:sz w:val="18"/>
                <w:szCs w:val="18"/>
              </w:rPr>
              <w:t>Level of Development</w:t>
            </w:r>
            <w:r w:rsidRPr="00D60E04">
              <w:rPr>
                <w:sz w:val="18"/>
                <w:szCs w:val="18"/>
              </w:rPr>
              <w:t xml:space="preserve"> naar Level of </w:t>
            </w:r>
            <w:proofErr w:type="spellStart"/>
            <w:r>
              <w:rPr>
                <w:sz w:val="18"/>
                <w:szCs w:val="18"/>
              </w:rPr>
              <w:t>Geometry</w:t>
            </w:r>
            <w:proofErr w:type="spellEnd"/>
            <w:r w:rsidRPr="00D60E04">
              <w:rPr>
                <w:sz w:val="18"/>
                <w:szCs w:val="18"/>
              </w:rPr>
              <w:t xml:space="preserve"> (LO</w:t>
            </w:r>
            <w:r>
              <w:rPr>
                <w:sz w:val="18"/>
                <w:szCs w:val="18"/>
              </w:rPr>
              <w:t>G).</w:t>
            </w:r>
          </w:p>
          <w:p w14:paraId="32719458" w14:textId="574258F9" w:rsidR="00793340" w:rsidRPr="00022021" w:rsidRDefault="00793340" w:rsidP="005E4EC5">
            <w:pPr>
              <w:numPr>
                <w:ilvl w:val="0"/>
                <w:numId w:val="42"/>
              </w:numPr>
              <w:spacing w:line="260" w:lineRule="atLeast"/>
              <w:cnfStyle w:val="000000100000" w:firstRow="0" w:lastRow="0" w:firstColumn="0" w:lastColumn="0" w:oddVBand="0" w:evenVBand="0" w:oddHBand="1" w:evenHBand="0" w:firstRowFirstColumn="0" w:firstRowLastColumn="0" w:lastRowFirstColumn="0" w:lastRowLastColumn="0"/>
              <w:rPr>
                <w:sz w:val="18"/>
                <w:szCs w:val="18"/>
              </w:rPr>
            </w:pPr>
            <w:r w:rsidRPr="00AF07AE">
              <w:rPr>
                <w:sz w:val="18"/>
                <w:szCs w:val="18"/>
              </w:rPr>
              <w:t>23.1142685 BIM Informatie Levering Specificatie HHNK</w:t>
            </w:r>
            <w:r>
              <w:rPr>
                <w:sz w:val="18"/>
                <w:szCs w:val="18"/>
              </w:rPr>
              <w:t xml:space="preserve">, wijzigingen in </w:t>
            </w:r>
            <w:r w:rsidR="009A7743">
              <w:rPr>
                <w:sz w:val="18"/>
                <w:szCs w:val="18"/>
              </w:rPr>
              <w:t xml:space="preserve">H13: </w:t>
            </w:r>
            <w:r w:rsidR="00560F70">
              <w:rPr>
                <w:sz w:val="18"/>
                <w:szCs w:val="18"/>
              </w:rPr>
              <w:t>Opleverformaten Matrix</w:t>
            </w:r>
          </w:p>
          <w:p w14:paraId="179B7635" w14:textId="0B9B3A31" w:rsidR="002D46F4" w:rsidRDefault="00B04143" w:rsidP="00B04143">
            <w:pPr>
              <w:numPr>
                <w:ilvl w:val="0"/>
                <w:numId w:val="42"/>
              </w:numPr>
              <w:spacing w:line="260" w:lineRule="atLeast"/>
              <w:cnfStyle w:val="000000100000" w:firstRow="0" w:lastRow="0" w:firstColumn="0" w:lastColumn="0" w:oddVBand="0" w:evenVBand="0" w:oddHBand="1" w:evenHBand="0" w:firstRowFirstColumn="0" w:firstRowLastColumn="0" w:lastRowFirstColumn="0" w:lastRowLastColumn="0"/>
              <w:rPr>
                <w:sz w:val="18"/>
                <w:szCs w:val="18"/>
              </w:rPr>
            </w:pPr>
            <w:r w:rsidRPr="00022021">
              <w:rPr>
                <w:sz w:val="18"/>
                <w:szCs w:val="18"/>
              </w:rPr>
              <w:t xml:space="preserve">Naamswijziging: </w:t>
            </w:r>
            <w:r w:rsidR="000E6A6C">
              <w:rPr>
                <w:sz w:val="18"/>
                <w:szCs w:val="18"/>
              </w:rPr>
              <w:t xml:space="preserve">Bijlage 1 </w:t>
            </w:r>
            <w:r w:rsidRPr="00022021">
              <w:rPr>
                <w:sz w:val="18"/>
                <w:szCs w:val="18"/>
              </w:rPr>
              <w:t>BIM LOI</w:t>
            </w:r>
            <w:r w:rsidR="004818C7">
              <w:rPr>
                <w:sz w:val="18"/>
                <w:szCs w:val="18"/>
              </w:rPr>
              <w:t xml:space="preserve"> &amp; LOD</w:t>
            </w:r>
            <w:r w:rsidRPr="00022021">
              <w:rPr>
                <w:sz w:val="18"/>
                <w:szCs w:val="18"/>
              </w:rPr>
              <w:t xml:space="preserve"> Matrix heet nu </w:t>
            </w:r>
            <w:r w:rsidR="00626042">
              <w:rPr>
                <w:sz w:val="18"/>
                <w:szCs w:val="18"/>
              </w:rPr>
              <w:t xml:space="preserve">Bijlage 1 </w:t>
            </w:r>
            <w:r w:rsidR="002D46F4" w:rsidRPr="002D46F4">
              <w:rPr>
                <w:sz w:val="18"/>
                <w:szCs w:val="18"/>
              </w:rPr>
              <w:t>BIM Standaarden, LOI &amp; LOG en Checklist</w:t>
            </w:r>
            <w:r w:rsidR="00A42C92">
              <w:rPr>
                <w:sz w:val="18"/>
                <w:szCs w:val="18"/>
              </w:rPr>
              <w:t>.</w:t>
            </w:r>
          </w:p>
          <w:p w14:paraId="7C2C8579" w14:textId="314EB6CD" w:rsidR="00A42C92" w:rsidRDefault="004C3E99" w:rsidP="00B04143">
            <w:pPr>
              <w:numPr>
                <w:ilvl w:val="0"/>
                <w:numId w:val="42"/>
              </w:numPr>
              <w:spacing w:line="260" w:lineRule="atLeas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Bijlage 1 </w:t>
            </w:r>
            <w:r w:rsidRPr="002D46F4">
              <w:rPr>
                <w:sz w:val="18"/>
                <w:szCs w:val="18"/>
              </w:rPr>
              <w:t>BIM Standaarden, LOI &amp; LOG en Checklist</w:t>
            </w:r>
            <w:r>
              <w:rPr>
                <w:sz w:val="18"/>
                <w:szCs w:val="18"/>
              </w:rPr>
              <w:t xml:space="preserve">, </w:t>
            </w:r>
            <w:r w:rsidR="00A42C92">
              <w:rPr>
                <w:sz w:val="18"/>
                <w:szCs w:val="18"/>
              </w:rPr>
              <w:t>Tabblad</w:t>
            </w:r>
            <w:r w:rsidR="0068000F">
              <w:rPr>
                <w:sz w:val="18"/>
                <w:szCs w:val="18"/>
              </w:rPr>
              <w:t xml:space="preserve"> H6-Toepassing standaarden toegevoe</w:t>
            </w:r>
            <w:r w:rsidR="001964AB">
              <w:rPr>
                <w:sz w:val="18"/>
                <w:szCs w:val="18"/>
              </w:rPr>
              <w:t>gd.</w:t>
            </w:r>
          </w:p>
          <w:p w14:paraId="36277FB2" w14:textId="4051851D" w:rsidR="00B04143" w:rsidRDefault="001C785A" w:rsidP="00B04143">
            <w:pPr>
              <w:numPr>
                <w:ilvl w:val="0"/>
                <w:numId w:val="42"/>
              </w:numPr>
              <w:spacing w:line="260" w:lineRule="atLeas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Bijlage 1 </w:t>
            </w:r>
            <w:r w:rsidRPr="002D46F4">
              <w:rPr>
                <w:sz w:val="18"/>
                <w:szCs w:val="18"/>
              </w:rPr>
              <w:t>BIM Standaarden, LOI &amp; LOG en Checklist</w:t>
            </w:r>
            <w:r>
              <w:rPr>
                <w:sz w:val="18"/>
                <w:szCs w:val="18"/>
              </w:rPr>
              <w:t>, n</w:t>
            </w:r>
            <w:r w:rsidR="00B04143" w:rsidRPr="00022021">
              <w:rPr>
                <w:sz w:val="18"/>
                <w:szCs w:val="18"/>
              </w:rPr>
              <w:t xml:space="preserve">aamswijziging: </w:t>
            </w:r>
            <w:r w:rsidR="00980A1B" w:rsidRPr="00F04DBF">
              <w:rPr>
                <w:sz w:val="18"/>
                <w:szCs w:val="18"/>
              </w:rPr>
              <w:t>BIM Informatie Matrix Modellen</w:t>
            </w:r>
            <w:r w:rsidR="00980A1B" w:rsidRPr="00022021">
              <w:rPr>
                <w:sz w:val="18"/>
                <w:szCs w:val="18"/>
              </w:rPr>
              <w:t xml:space="preserve"> </w:t>
            </w:r>
            <w:r w:rsidR="00E14468">
              <w:rPr>
                <w:sz w:val="18"/>
                <w:szCs w:val="18"/>
              </w:rPr>
              <w:t>naar</w:t>
            </w:r>
            <w:r w:rsidR="00B04143" w:rsidRPr="00022021">
              <w:rPr>
                <w:sz w:val="18"/>
                <w:szCs w:val="18"/>
              </w:rPr>
              <w:t xml:space="preserve"> </w:t>
            </w:r>
            <w:r w:rsidR="00EA4974" w:rsidRPr="00EA4974">
              <w:rPr>
                <w:sz w:val="18"/>
                <w:szCs w:val="18"/>
              </w:rPr>
              <w:t>H8.1-</w:t>
            </w:r>
            <w:r w:rsidR="003D4CC6">
              <w:rPr>
                <w:sz w:val="18"/>
                <w:szCs w:val="18"/>
              </w:rPr>
              <w:t>Level of Information (LOI)</w:t>
            </w:r>
            <w:r w:rsidR="00EA4974">
              <w:rPr>
                <w:sz w:val="18"/>
                <w:szCs w:val="18"/>
              </w:rPr>
              <w:t>.</w:t>
            </w:r>
          </w:p>
          <w:p w14:paraId="2BD144D8" w14:textId="3B630D9C" w:rsidR="006A0268" w:rsidRPr="00022021" w:rsidRDefault="001D6502" w:rsidP="006A0268">
            <w:pPr>
              <w:numPr>
                <w:ilvl w:val="0"/>
                <w:numId w:val="42"/>
              </w:numPr>
              <w:spacing w:line="260" w:lineRule="atLeast"/>
              <w:cnfStyle w:val="000000100000" w:firstRow="0" w:lastRow="0" w:firstColumn="0" w:lastColumn="0" w:oddVBand="0" w:evenVBand="0" w:oddHBand="1" w:evenHBand="0" w:firstRowFirstColumn="0" w:firstRowLastColumn="0" w:lastRowFirstColumn="0" w:lastRowLastColumn="0"/>
              <w:rPr>
                <w:sz w:val="18"/>
                <w:szCs w:val="18"/>
                <w:lang w:val="en-US"/>
              </w:rPr>
            </w:pPr>
            <w:r>
              <w:rPr>
                <w:sz w:val="18"/>
                <w:szCs w:val="18"/>
              </w:rPr>
              <w:t xml:space="preserve">Bijlage 1 </w:t>
            </w:r>
            <w:r w:rsidRPr="002D46F4">
              <w:rPr>
                <w:sz w:val="18"/>
                <w:szCs w:val="18"/>
              </w:rPr>
              <w:t>BIM Standaarden, LOI &amp; LOG en Checklist</w:t>
            </w:r>
            <w:r>
              <w:rPr>
                <w:sz w:val="18"/>
                <w:szCs w:val="18"/>
              </w:rPr>
              <w:t xml:space="preserve">, </w:t>
            </w:r>
            <w:r w:rsidR="006A0268" w:rsidRPr="009A20F3">
              <w:rPr>
                <w:sz w:val="18"/>
                <w:szCs w:val="18"/>
                <w:lang w:val="en-US"/>
              </w:rPr>
              <w:t>H8.1-</w:t>
            </w:r>
            <w:r w:rsidR="00E101B0" w:rsidRPr="009A20F3">
              <w:rPr>
                <w:sz w:val="18"/>
                <w:szCs w:val="18"/>
                <w:lang w:val="en-US"/>
              </w:rPr>
              <w:t>Level of Information (LOI)</w:t>
            </w:r>
            <w:r w:rsidR="006A0268" w:rsidRPr="009A20F3">
              <w:rPr>
                <w:sz w:val="18"/>
                <w:szCs w:val="18"/>
                <w:lang w:val="en-US"/>
              </w:rPr>
              <w:t xml:space="preserve">, </w:t>
            </w:r>
            <w:proofErr w:type="spellStart"/>
            <w:r w:rsidR="006A0268" w:rsidRPr="00022021">
              <w:rPr>
                <w:sz w:val="18"/>
                <w:szCs w:val="18"/>
                <w:lang w:val="en-US"/>
              </w:rPr>
              <w:t>aanscherping</w:t>
            </w:r>
            <w:proofErr w:type="spellEnd"/>
            <w:r w:rsidR="006A0268" w:rsidRPr="00022021">
              <w:rPr>
                <w:sz w:val="18"/>
                <w:szCs w:val="18"/>
                <w:lang w:val="en-US"/>
              </w:rPr>
              <w:t xml:space="preserve"> parameters</w:t>
            </w:r>
          </w:p>
          <w:p w14:paraId="1D2E7AE6" w14:textId="283768AF" w:rsidR="00923FE0" w:rsidRDefault="00270CAA" w:rsidP="00B04143">
            <w:pPr>
              <w:numPr>
                <w:ilvl w:val="0"/>
                <w:numId w:val="42"/>
              </w:numPr>
              <w:spacing w:line="260" w:lineRule="atLeas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Bijlage 1 </w:t>
            </w:r>
            <w:r w:rsidRPr="002D46F4">
              <w:rPr>
                <w:sz w:val="18"/>
                <w:szCs w:val="18"/>
              </w:rPr>
              <w:t>BIM Standaarden, LOI &amp; LOG en Checklist</w:t>
            </w:r>
            <w:r>
              <w:rPr>
                <w:sz w:val="18"/>
                <w:szCs w:val="18"/>
              </w:rPr>
              <w:t>, n</w:t>
            </w:r>
            <w:r w:rsidR="00923FE0" w:rsidRPr="00022021">
              <w:rPr>
                <w:sz w:val="18"/>
                <w:szCs w:val="18"/>
              </w:rPr>
              <w:t>aamswijziging</w:t>
            </w:r>
            <w:r w:rsidR="00923FE0" w:rsidRPr="003047F9">
              <w:rPr>
                <w:sz w:val="18"/>
                <w:szCs w:val="18"/>
              </w:rPr>
              <w:t>:</w:t>
            </w:r>
            <w:r w:rsidR="00923FE0">
              <w:rPr>
                <w:sz w:val="18"/>
                <w:szCs w:val="18"/>
              </w:rPr>
              <w:t xml:space="preserve"> </w:t>
            </w:r>
            <w:r w:rsidR="00923FE0" w:rsidRPr="003047F9">
              <w:rPr>
                <w:sz w:val="18"/>
                <w:szCs w:val="18"/>
              </w:rPr>
              <w:t>Voorbeeld LOD Definitie</w:t>
            </w:r>
            <w:r w:rsidR="00923FE0">
              <w:rPr>
                <w:sz w:val="18"/>
                <w:szCs w:val="18"/>
              </w:rPr>
              <w:t xml:space="preserve">s naar </w:t>
            </w:r>
            <w:r w:rsidR="00923FE0" w:rsidRPr="00923FE0">
              <w:rPr>
                <w:sz w:val="18"/>
                <w:szCs w:val="18"/>
              </w:rPr>
              <w:t>H8.2-Uitwerking LOI en LOG</w:t>
            </w:r>
            <w:r w:rsidR="00923FE0">
              <w:rPr>
                <w:sz w:val="18"/>
                <w:szCs w:val="18"/>
              </w:rPr>
              <w:t>.</w:t>
            </w:r>
          </w:p>
          <w:p w14:paraId="149D0BDA" w14:textId="2B1AF7B3" w:rsidR="00AB748D" w:rsidRPr="00022021" w:rsidRDefault="00F0007B" w:rsidP="00B04143">
            <w:pPr>
              <w:numPr>
                <w:ilvl w:val="0"/>
                <w:numId w:val="42"/>
              </w:numPr>
              <w:spacing w:line="260" w:lineRule="atLeas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Bijlage 1 </w:t>
            </w:r>
            <w:r w:rsidRPr="002D46F4">
              <w:rPr>
                <w:sz w:val="18"/>
                <w:szCs w:val="18"/>
              </w:rPr>
              <w:t>BIM Standaarden, LOI &amp; LOG en Checklist</w:t>
            </w:r>
            <w:r>
              <w:rPr>
                <w:sz w:val="18"/>
                <w:szCs w:val="18"/>
              </w:rPr>
              <w:t xml:space="preserve">, </w:t>
            </w:r>
            <w:r w:rsidR="00AB748D" w:rsidRPr="00923FE0">
              <w:rPr>
                <w:sz w:val="18"/>
                <w:szCs w:val="18"/>
              </w:rPr>
              <w:t>H8.2-Uitwerking LOI en LOG</w:t>
            </w:r>
            <w:r w:rsidR="00AB748D">
              <w:rPr>
                <w:sz w:val="18"/>
                <w:szCs w:val="18"/>
              </w:rPr>
              <w:t>, wijziging naar aanleiding aanscherping parameters.</w:t>
            </w:r>
          </w:p>
          <w:p w14:paraId="7A172F56" w14:textId="6ABC3CEF" w:rsidR="00B04143" w:rsidRPr="00020B85" w:rsidRDefault="00020B85" w:rsidP="00B04143">
            <w:pPr>
              <w:numPr>
                <w:ilvl w:val="0"/>
                <w:numId w:val="42"/>
              </w:numPr>
              <w:spacing w:line="260" w:lineRule="atLeas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Bijlage 1 </w:t>
            </w:r>
            <w:r w:rsidRPr="002D46F4">
              <w:rPr>
                <w:sz w:val="18"/>
                <w:szCs w:val="18"/>
              </w:rPr>
              <w:t>BIM Standaarden, LOI &amp; LOG en Checklist</w:t>
            </w:r>
            <w:r>
              <w:rPr>
                <w:sz w:val="18"/>
                <w:szCs w:val="18"/>
              </w:rPr>
              <w:t>, n</w:t>
            </w:r>
            <w:r w:rsidR="00B04143" w:rsidRPr="00022021">
              <w:rPr>
                <w:sz w:val="18"/>
                <w:szCs w:val="18"/>
              </w:rPr>
              <w:t xml:space="preserve">ieuw: </w:t>
            </w:r>
            <w:r w:rsidR="008016F5" w:rsidRPr="00020B85">
              <w:rPr>
                <w:sz w:val="18"/>
                <w:szCs w:val="18"/>
              </w:rPr>
              <w:t>H9-</w:t>
            </w:r>
            <w:r w:rsidR="00BA4351" w:rsidRPr="00020B85">
              <w:rPr>
                <w:sz w:val="18"/>
                <w:szCs w:val="18"/>
              </w:rPr>
              <w:t xml:space="preserve">Level of </w:t>
            </w:r>
            <w:proofErr w:type="spellStart"/>
            <w:r w:rsidR="00BA4351" w:rsidRPr="00020B85">
              <w:rPr>
                <w:sz w:val="18"/>
                <w:szCs w:val="18"/>
              </w:rPr>
              <w:t>Geometry</w:t>
            </w:r>
            <w:proofErr w:type="spellEnd"/>
            <w:r w:rsidR="00BA4351" w:rsidRPr="00020B85">
              <w:rPr>
                <w:sz w:val="18"/>
                <w:szCs w:val="18"/>
              </w:rPr>
              <w:t xml:space="preserve"> (LOG)</w:t>
            </w:r>
            <w:r w:rsidR="00574DFA" w:rsidRPr="00020B85">
              <w:rPr>
                <w:sz w:val="18"/>
                <w:szCs w:val="18"/>
              </w:rPr>
              <w:t>.</w:t>
            </w:r>
          </w:p>
          <w:p w14:paraId="6BC506D8" w14:textId="79E9D92C" w:rsidR="00022021" w:rsidRPr="00022021" w:rsidRDefault="00020B85" w:rsidP="00B04143">
            <w:pPr>
              <w:numPr>
                <w:ilvl w:val="0"/>
                <w:numId w:val="42"/>
              </w:numPr>
              <w:spacing w:line="260" w:lineRule="atLeas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Bijlage 1 </w:t>
            </w:r>
            <w:r w:rsidRPr="002D46F4">
              <w:rPr>
                <w:sz w:val="18"/>
                <w:szCs w:val="18"/>
              </w:rPr>
              <w:t>BIM Standaarden, LOI &amp; LOG en Checklist</w:t>
            </w:r>
            <w:r>
              <w:rPr>
                <w:sz w:val="18"/>
                <w:szCs w:val="18"/>
              </w:rPr>
              <w:t>, n</w:t>
            </w:r>
            <w:r w:rsidR="00574DFA">
              <w:rPr>
                <w:sz w:val="18"/>
                <w:szCs w:val="18"/>
              </w:rPr>
              <w:t xml:space="preserve">ieuw: </w:t>
            </w:r>
            <w:r w:rsidR="00574DFA" w:rsidRPr="00574DFA">
              <w:rPr>
                <w:sz w:val="18"/>
                <w:szCs w:val="18"/>
              </w:rPr>
              <w:t>B-Checklist Oplevering</w:t>
            </w:r>
            <w:r w:rsidR="00E40DFC">
              <w:rPr>
                <w:sz w:val="18"/>
                <w:szCs w:val="18"/>
              </w:rPr>
              <w:t>.</w:t>
            </w:r>
          </w:p>
        </w:tc>
      </w:tr>
    </w:tbl>
    <w:sdt>
      <w:sdtPr>
        <w:rPr>
          <w:rFonts w:asciiTheme="minorHAnsi" w:eastAsiaTheme="minorHAnsi" w:hAnsiTheme="minorHAnsi" w:cstheme="minorBidi"/>
          <w:color w:val="auto"/>
          <w:sz w:val="18"/>
          <w:szCs w:val="18"/>
          <w:lang w:eastAsia="en-US"/>
        </w:rPr>
        <w:id w:val="-1901667690"/>
        <w:docPartObj>
          <w:docPartGallery w:val="Table of Contents"/>
          <w:docPartUnique/>
        </w:docPartObj>
      </w:sdtPr>
      <w:sdtEndPr>
        <w:rPr>
          <w:b/>
          <w:bCs/>
        </w:rPr>
      </w:sdtEndPr>
      <w:sdtContent>
        <w:p w14:paraId="0437C57A" w14:textId="77777777" w:rsidR="00403C01" w:rsidRPr="000A7A1D" w:rsidRDefault="00403C01" w:rsidP="00403C01">
          <w:pPr>
            <w:pStyle w:val="Kopvaninhoudsopgave"/>
            <w:rPr>
              <w:rStyle w:val="Kop1Char"/>
              <w:color w:val="auto"/>
            </w:rPr>
          </w:pPr>
          <w:r w:rsidRPr="000A7A1D">
            <w:rPr>
              <w:rStyle w:val="Kop1Char"/>
              <w:color w:val="auto"/>
            </w:rPr>
            <w:t>Inhoud</w:t>
          </w:r>
        </w:p>
        <w:p w14:paraId="19F29BFD" w14:textId="1DFF956F" w:rsidR="00247DFA" w:rsidRDefault="00403C01">
          <w:pPr>
            <w:pStyle w:val="Inhopg1"/>
            <w:rPr>
              <w:rFonts w:eastAsiaTheme="minorEastAsia"/>
              <w:b w:val="0"/>
              <w:noProof/>
              <w:kern w:val="2"/>
              <w:sz w:val="24"/>
              <w:szCs w:val="24"/>
              <w:lang w:eastAsia="nl-NL"/>
              <w14:ligatures w14:val="standardContextual"/>
            </w:rPr>
          </w:pPr>
          <w:r>
            <w:fldChar w:fldCharType="begin"/>
          </w:r>
          <w:r>
            <w:instrText xml:space="preserve"> TOC \o "1-3" \h \z \u </w:instrText>
          </w:r>
          <w:r>
            <w:fldChar w:fldCharType="separate"/>
          </w:r>
          <w:hyperlink w:anchor="_Toc202272341" w:history="1">
            <w:r w:rsidR="00247DFA" w:rsidRPr="0041605B">
              <w:rPr>
                <w:rStyle w:val="Hyperlink"/>
                <w:noProof/>
                <w:lang w:val="en-US"/>
              </w:rPr>
              <w:t>1</w:t>
            </w:r>
            <w:r w:rsidR="00247DFA">
              <w:rPr>
                <w:rFonts w:eastAsiaTheme="minorEastAsia"/>
                <w:b w:val="0"/>
                <w:noProof/>
                <w:kern w:val="2"/>
                <w:sz w:val="24"/>
                <w:szCs w:val="24"/>
                <w:lang w:eastAsia="nl-NL"/>
                <w14:ligatures w14:val="standardContextual"/>
              </w:rPr>
              <w:tab/>
            </w:r>
            <w:r w:rsidR="00247DFA" w:rsidRPr="0041605B">
              <w:rPr>
                <w:rStyle w:val="Hyperlink"/>
                <w:noProof/>
                <w:lang w:val="en-US"/>
              </w:rPr>
              <w:t>Inleiding</w:t>
            </w:r>
            <w:r w:rsidR="00247DFA">
              <w:rPr>
                <w:noProof/>
                <w:webHidden/>
              </w:rPr>
              <w:tab/>
            </w:r>
            <w:r w:rsidR="00247DFA">
              <w:rPr>
                <w:noProof/>
                <w:webHidden/>
              </w:rPr>
              <w:fldChar w:fldCharType="begin"/>
            </w:r>
            <w:r w:rsidR="00247DFA">
              <w:rPr>
                <w:noProof/>
                <w:webHidden/>
              </w:rPr>
              <w:instrText xml:space="preserve"> PAGEREF _Toc202272341 \h </w:instrText>
            </w:r>
            <w:r w:rsidR="00247DFA">
              <w:rPr>
                <w:noProof/>
                <w:webHidden/>
              </w:rPr>
            </w:r>
            <w:r w:rsidR="00247DFA">
              <w:rPr>
                <w:noProof/>
                <w:webHidden/>
              </w:rPr>
              <w:fldChar w:fldCharType="separate"/>
            </w:r>
            <w:r w:rsidR="00D6061F">
              <w:rPr>
                <w:noProof/>
                <w:webHidden/>
              </w:rPr>
              <w:t>4</w:t>
            </w:r>
            <w:r w:rsidR="00247DFA">
              <w:rPr>
                <w:noProof/>
                <w:webHidden/>
              </w:rPr>
              <w:fldChar w:fldCharType="end"/>
            </w:r>
          </w:hyperlink>
        </w:p>
        <w:p w14:paraId="0B5708DD" w14:textId="6A730B77" w:rsidR="00247DFA" w:rsidRDefault="00247DFA">
          <w:pPr>
            <w:pStyle w:val="Inhopg1"/>
            <w:rPr>
              <w:rFonts w:eastAsiaTheme="minorEastAsia"/>
              <w:b w:val="0"/>
              <w:noProof/>
              <w:kern w:val="2"/>
              <w:sz w:val="24"/>
              <w:szCs w:val="24"/>
              <w:lang w:eastAsia="nl-NL"/>
              <w14:ligatures w14:val="standardContextual"/>
            </w:rPr>
          </w:pPr>
          <w:hyperlink w:anchor="_Toc202272342" w:history="1">
            <w:r w:rsidRPr="0041605B">
              <w:rPr>
                <w:rStyle w:val="Hyperlink"/>
                <w:noProof/>
              </w:rPr>
              <w:t>2</w:t>
            </w:r>
            <w:r>
              <w:rPr>
                <w:rFonts w:eastAsiaTheme="minorEastAsia"/>
                <w:b w:val="0"/>
                <w:noProof/>
                <w:kern w:val="2"/>
                <w:sz w:val="24"/>
                <w:szCs w:val="24"/>
                <w:lang w:eastAsia="nl-NL"/>
                <w14:ligatures w14:val="standardContextual"/>
              </w:rPr>
              <w:tab/>
            </w:r>
            <w:r w:rsidRPr="0041605B">
              <w:rPr>
                <w:rStyle w:val="Hyperlink"/>
                <w:noProof/>
              </w:rPr>
              <w:t>Doel</w:t>
            </w:r>
            <w:r>
              <w:rPr>
                <w:noProof/>
                <w:webHidden/>
              </w:rPr>
              <w:tab/>
            </w:r>
            <w:r>
              <w:rPr>
                <w:noProof/>
                <w:webHidden/>
              </w:rPr>
              <w:fldChar w:fldCharType="begin"/>
            </w:r>
            <w:r>
              <w:rPr>
                <w:noProof/>
                <w:webHidden/>
              </w:rPr>
              <w:instrText xml:space="preserve"> PAGEREF _Toc202272342 \h </w:instrText>
            </w:r>
            <w:r>
              <w:rPr>
                <w:noProof/>
                <w:webHidden/>
              </w:rPr>
            </w:r>
            <w:r>
              <w:rPr>
                <w:noProof/>
                <w:webHidden/>
              </w:rPr>
              <w:fldChar w:fldCharType="separate"/>
            </w:r>
            <w:r w:rsidR="00D6061F">
              <w:rPr>
                <w:noProof/>
                <w:webHidden/>
              </w:rPr>
              <w:t>4</w:t>
            </w:r>
            <w:r>
              <w:rPr>
                <w:noProof/>
                <w:webHidden/>
              </w:rPr>
              <w:fldChar w:fldCharType="end"/>
            </w:r>
          </w:hyperlink>
        </w:p>
        <w:p w14:paraId="24FBB27F" w14:textId="03B76912" w:rsidR="00247DFA" w:rsidRDefault="00247DFA">
          <w:pPr>
            <w:pStyle w:val="Inhopg1"/>
            <w:rPr>
              <w:rFonts w:eastAsiaTheme="minorEastAsia"/>
              <w:b w:val="0"/>
              <w:noProof/>
              <w:kern w:val="2"/>
              <w:sz w:val="24"/>
              <w:szCs w:val="24"/>
              <w:lang w:eastAsia="nl-NL"/>
              <w14:ligatures w14:val="standardContextual"/>
            </w:rPr>
          </w:pPr>
          <w:hyperlink w:anchor="_Toc202272343" w:history="1">
            <w:r w:rsidRPr="0041605B">
              <w:rPr>
                <w:rStyle w:val="Hyperlink"/>
                <w:noProof/>
              </w:rPr>
              <w:t>3</w:t>
            </w:r>
            <w:r>
              <w:rPr>
                <w:rFonts w:eastAsiaTheme="minorEastAsia"/>
                <w:b w:val="0"/>
                <w:noProof/>
                <w:kern w:val="2"/>
                <w:sz w:val="24"/>
                <w:szCs w:val="24"/>
                <w:lang w:eastAsia="nl-NL"/>
                <w14:ligatures w14:val="standardContextual"/>
              </w:rPr>
              <w:tab/>
            </w:r>
            <w:r w:rsidRPr="0041605B">
              <w:rPr>
                <w:rStyle w:val="Hyperlink"/>
                <w:noProof/>
              </w:rPr>
              <w:t>Proces</w:t>
            </w:r>
            <w:r>
              <w:rPr>
                <w:noProof/>
                <w:webHidden/>
              </w:rPr>
              <w:tab/>
            </w:r>
            <w:r>
              <w:rPr>
                <w:noProof/>
                <w:webHidden/>
              </w:rPr>
              <w:fldChar w:fldCharType="begin"/>
            </w:r>
            <w:r>
              <w:rPr>
                <w:noProof/>
                <w:webHidden/>
              </w:rPr>
              <w:instrText xml:space="preserve"> PAGEREF _Toc202272343 \h </w:instrText>
            </w:r>
            <w:r>
              <w:rPr>
                <w:noProof/>
                <w:webHidden/>
              </w:rPr>
            </w:r>
            <w:r>
              <w:rPr>
                <w:noProof/>
                <w:webHidden/>
              </w:rPr>
              <w:fldChar w:fldCharType="separate"/>
            </w:r>
            <w:r w:rsidR="00D6061F">
              <w:rPr>
                <w:noProof/>
                <w:webHidden/>
              </w:rPr>
              <w:t>4</w:t>
            </w:r>
            <w:r>
              <w:rPr>
                <w:noProof/>
                <w:webHidden/>
              </w:rPr>
              <w:fldChar w:fldCharType="end"/>
            </w:r>
          </w:hyperlink>
        </w:p>
        <w:p w14:paraId="66FB6C0E" w14:textId="3A18041E" w:rsidR="00247DFA" w:rsidRDefault="00247DFA">
          <w:pPr>
            <w:pStyle w:val="Inhopg1"/>
            <w:rPr>
              <w:rFonts w:eastAsiaTheme="minorEastAsia"/>
              <w:b w:val="0"/>
              <w:noProof/>
              <w:kern w:val="2"/>
              <w:sz w:val="24"/>
              <w:szCs w:val="24"/>
              <w:lang w:eastAsia="nl-NL"/>
              <w14:ligatures w14:val="standardContextual"/>
            </w:rPr>
          </w:pPr>
          <w:hyperlink w:anchor="_Toc202272344" w:history="1">
            <w:r w:rsidRPr="0041605B">
              <w:rPr>
                <w:rStyle w:val="Hyperlink"/>
                <w:noProof/>
              </w:rPr>
              <w:t>4</w:t>
            </w:r>
            <w:r>
              <w:rPr>
                <w:rFonts w:eastAsiaTheme="minorEastAsia"/>
                <w:b w:val="0"/>
                <w:noProof/>
                <w:kern w:val="2"/>
                <w:sz w:val="24"/>
                <w:szCs w:val="24"/>
                <w:lang w:eastAsia="nl-NL"/>
                <w14:ligatures w14:val="standardContextual"/>
              </w:rPr>
              <w:tab/>
            </w:r>
            <w:r w:rsidRPr="0041605B">
              <w:rPr>
                <w:rStyle w:val="Hyperlink"/>
                <w:noProof/>
              </w:rPr>
              <w:t>Informatieleveringen (data-drops)</w:t>
            </w:r>
            <w:r>
              <w:rPr>
                <w:noProof/>
                <w:webHidden/>
              </w:rPr>
              <w:tab/>
            </w:r>
            <w:r>
              <w:rPr>
                <w:noProof/>
                <w:webHidden/>
              </w:rPr>
              <w:fldChar w:fldCharType="begin"/>
            </w:r>
            <w:r>
              <w:rPr>
                <w:noProof/>
                <w:webHidden/>
              </w:rPr>
              <w:instrText xml:space="preserve"> PAGEREF _Toc202272344 \h </w:instrText>
            </w:r>
            <w:r>
              <w:rPr>
                <w:noProof/>
                <w:webHidden/>
              </w:rPr>
            </w:r>
            <w:r>
              <w:rPr>
                <w:noProof/>
                <w:webHidden/>
              </w:rPr>
              <w:fldChar w:fldCharType="separate"/>
            </w:r>
            <w:r w:rsidR="00D6061F">
              <w:rPr>
                <w:noProof/>
                <w:webHidden/>
              </w:rPr>
              <w:t>4</w:t>
            </w:r>
            <w:r>
              <w:rPr>
                <w:noProof/>
                <w:webHidden/>
              </w:rPr>
              <w:fldChar w:fldCharType="end"/>
            </w:r>
          </w:hyperlink>
        </w:p>
        <w:p w14:paraId="566D3E95" w14:textId="47E3E81F" w:rsidR="00247DFA" w:rsidRDefault="00247DFA">
          <w:pPr>
            <w:pStyle w:val="Inhopg1"/>
            <w:rPr>
              <w:rFonts w:eastAsiaTheme="minorEastAsia"/>
              <w:b w:val="0"/>
              <w:noProof/>
              <w:kern w:val="2"/>
              <w:sz w:val="24"/>
              <w:szCs w:val="24"/>
              <w:lang w:eastAsia="nl-NL"/>
              <w14:ligatures w14:val="standardContextual"/>
            </w:rPr>
          </w:pPr>
          <w:hyperlink w:anchor="_Toc202272345" w:history="1">
            <w:r w:rsidRPr="0041605B">
              <w:rPr>
                <w:rStyle w:val="Hyperlink"/>
                <w:noProof/>
              </w:rPr>
              <w:t>5</w:t>
            </w:r>
            <w:r>
              <w:rPr>
                <w:rFonts w:eastAsiaTheme="minorEastAsia"/>
                <w:b w:val="0"/>
                <w:noProof/>
                <w:kern w:val="2"/>
                <w:sz w:val="24"/>
                <w:szCs w:val="24"/>
                <w:lang w:eastAsia="nl-NL"/>
                <w14:ligatures w14:val="standardContextual"/>
              </w:rPr>
              <w:tab/>
            </w:r>
            <w:r w:rsidRPr="0041605B">
              <w:rPr>
                <w:rStyle w:val="Hyperlink"/>
                <w:noProof/>
              </w:rPr>
              <w:t>Model Management Systeem (MMS)</w:t>
            </w:r>
            <w:r>
              <w:rPr>
                <w:noProof/>
                <w:webHidden/>
              </w:rPr>
              <w:tab/>
            </w:r>
            <w:r>
              <w:rPr>
                <w:noProof/>
                <w:webHidden/>
              </w:rPr>
              <w:fldChar w:fldCharType="begin"/>
            </w:r>
            <w:r>
              <w:rPr>
                <w:noProof/>
                <w:webHidden/>
              </w:rPr>
              <w:instrText xml:space="preserve"> PAGEREF _Toc202272345 \h </w:instrText>
            </w:r>
            <w:r>
              <w:rPr>
                <w:noProof/>
                <w:webHidden/>
              </w:rPr>
            </w:r>
            <w:r>
              <w:rPr>
                <w:noProof/>
                <w:webHidden/>
              </w:rPr>
              <w:fldChar w:fldCharType="separate"/>
            </w:r>
            <w:r w:rsidR="00D6061F">
              <w:rPr>
                <w:noProof/>
                <w:webHidden/>
              </w:rPr>
              <w:t>5</w:t>
            </w:r>
            <w:r>
              <w:rPr>
                <w:noProof/>
                <w:webHidden/>
              </w:rPr>
              <w:fldChar w:fldCharType="end"/>
            </w:r>
          </w:hyperlink>
        </w:p>
        <w:p w14:paraId="3806D0BE" w14:textId="7684C836" w:rsidR="00247DFA" w:rsidRDefault="00247DFA">
          <w:pPr>
            <w:pStyle w:val="Inhopg1"/>
            <w:rPr>
              <w:rFonts w:eastAsiaTheme="minorEastAsia"/>
              <w:b w:val="0"/>
              <w:noProof/>
              <w:kern w:val="2"/>
              <w:sz w:val="24"/>
              <w:szCs w:val="24"/>
              <w:lang w:eastAsia="nl-NL"/>
              <w14:ligatures w14:val="standardContextual"/>
            </w:rPr>
          </w:pPr>
          <w:hyperlink w:anchor="_Toc202272346" w:history="1">
            <w:r w:rsidRPr="0041605B">
              <w:rPr>
                <w:rStyle w:val="Hyperlink"/>
                <w:noProof/>
              </w:rPr>
              <w:t>6</w:t>
            </w:r>
            <w:r>
              <w:rPr>
                <w:rFonts w:eastAsiaTheme="minorEastAsia"/>
                <w:b w:val="0"/>
                <w:noProof/>
                <w:kern w:val="2"/>
                <w:sz w:val="24"/>
                <w:szCs w:val="24"/>
                <w:lang w:eastAsia="nl-NL"/>
                <w14:ligatures w14:val="standardContextual"/>
              </w:rPr>
              <w:tab/>
            </w:r>
            <w:r w:rsidRPr="0041605B">
              <w:rPr>
                <w:rStyle w:val="Hyperlink"/>
                <w:noProof/>
              </w:rPr>
              <w:t>Modelleer vereisten &amp; Normen</w:t>
            </w:r>
            <w:r>
              <w:rPr>
                <w:noProof/>
                <w:webHidden/>
              </w:rPr>
              <w:tab/>
            </w:r>
            <w:r>
              <w:rPr>
                <w:noProof/>
                <w:webHidden/>
              </w:rPr>
              <w:fldChar w:fldCharType="begin"/>
            </w:r>
            <w:r>
              <w:rPr>
                <w:noProof/>
                <w:webHidden/>
              </w:rPr>
              <w:instrText xml:space="preserve"> PAGEREF _Toc202272346 \h </w:instrText>
            </w:r>
            <w:r>
              <w:rPr>
                <w:noProof/>
                <w:webHidden/>
              </w:rPr>
            </w:r>
            <w:r>
              <w:rPr>
                <w:noProof/>
                <w:webHidden/>
              </w:rPr>
              <w:fldChar w:fldCharType="separate"/>
            </w:r>
            <w:r w:rsidR="00D6061F">
              <w:rPr>
                <w:noProof/>
                <w:webHidden/>
              </w:rPr>
              <w:t>5</w:t>
            </w:r>
            <w:r>
              <w:rPr>
                <w:noProof/>
                <w:webHidden/>
              </w:rPr>
              <w:fldChar w:fldCharType="end"/>
            </w:r>
          </w:hyperlink>
        </w:p>
        <w:p w14:paraId="7882D11A" w14:textId="4FDEFB0B" w:rsidR="00247DFA" w:rsidRDefault="00247DFA">
          <w:pPr>
            <w:pStyle w:val="Inhopg1"/>
            <w:rPr>
              <w:rFonts w:eastAsiaTheme="minorEastAsia"/>
              <w:b w:val="0"/>
              <w:noProof/>
              <w:kern w:val="2"/>
              <w:sz w:val="24"/>
              <w:szCs w:val="24"/>
              <w:lang w:eastAsia="nl-NL"/>
              <w14:ligatures w14:val="standardContextual"/>
            </w:rPr>
          </w:pPr>
          <w:hyperlink w:anchor="_Toc202272347" w:history="1">
            <w:r w:rsidRPr="0041605B">
              <w:rPr>
                <w:rStyle w:val="Hyperlink"/>
                <w:noProof/>
              </w:rPr>
              <w:t>7</w:t>
            </w:r>
            <w:r>
              <w:rPr>
                <w:rFonts w:eastAsiaTheme="minorEastAsia"/>
                <w:b w:val="0"/>
                <w:noProof/>
                <w:kern w:val="2"/>
                <w:sz w:val="24"/>
                <w:szCs w:val="24"/>
                <w:lang w:eastAsia="nl-NL"/>
                <w14:ligatures w14:val="standardContextual"/>
              </w:rPr>
              <w:tab/>
            </w:r>
            <w:r w:rsidRPr="0041605B">
              <w:rPr>
                <w:rStyle w:val="Hyperlink"/>
                <w:noProof/>
              </w:rPr>
              <w:t>Naamgeving</w:t>
            </w:r>
            <w:r>
              <w:rPr>
                <w:noProof/>
                <w:webHidden/>
              </w:rPr>
              <w:tab/>
            </w:r>
            <w:r>
              <w:rPr>
                <w:noProof/>
                <w:webHidden/>
              </w:rPr>
              <w:fldChar w:fldCharType="begin"/>
            </w:r>
            <w:r>
              <w:rPr>
                <w:noProof/>
                <w:webHidden/>
              </w:rPr>
              <w:instrText xml:space="preserve"> PAGEREF _Toc202272347 \h </w:instrText>
            </w:r>
            <w:r>
              <w:rPr>
                <w:noProof/>
                <w:webHidden/>
              </w:rPr>
            </w:r>
            <w:r>
              <w:rPr>
                <w:noProof/>
                <w:webHidden/>
              </w:rPr>
              <w:fldChar w:fldCharType="separate"/>
            </w:r>
            <w:r w:rsidR="00D6061F">
              <w:rPr>
                <w:noProof/>
                <w:webHidden/>
              </w:rPr>
              <w:t>6</w:t>
            </w:r>
            <w:r>
              <w:rPr>
                <w:noProof/>
                <w:webHidden/>
              </w:rPr>
              <w:fldChar w:fldCharType="end"/>
            </w:r>
          </w:hyperlink>
        </w:p>
        <w:p w14:paraId="4D9CC89B" w14:textId="43A45B7A" w:rsidR="00247DFA" w:rsidRDefault="00247DFA">
          <w:pPr>
            <w:pStyle w:val="Inhopg1"/>
            <w:rPr>
              <w:rFonts w:eastAsiaTheme="minorEastAsia"/>
              <w:b w:val="0"/>
              <w:noProof/>
              <w:kern w:val="2"/>
              <w:sz w:val="24"/>
              <w:szCs w:val="24"/>
              <w:lang w:eastAsia="nl-NL"/>
              <w14:ligatures w14:val="standardContextual"/>
            </w:rPr>
          </w:pPr>
          <w:hyperlink w:anchor="_Toc202272348" w:history="1">
            <w:r w:rsidRPr="0041605B">
              <w:rPr>
                <w:rStyle w:val="Hyperlink"/>
                <w:noProof/>
              </w:rPr>
              <w:t>8</w:t>
            </w:r>
            <w:r>
              <w:rPr>
                <w:rFonts w:eastAsiaTheme="minorEastAsia"/>
                <w:b w:val="0"/>
                <w:noProof/>
                <w:kern w:val="2"/>
                <w:sz w:val="24"/>
                <w:szCs w:val="24"/>
                <w:lang w:eastAsia="nl-NL"/>
                <w14:ligatures w14:val="standardContextual"/>
              </w:rPr>
              <w:tab/>
            </w:r>
            <w:r w:rsidRPr="0041605B">
              <w:rPr>
                <w:rStyle w:val="Hyperlink"/>
                <w:noProof/>
              </w:rPr>
              <w:t>Level of Information (LOI)</w:t>
            </w:r>
            <w:r>
              <w:rPr>
                <w:noProof/>
                <w:webHidden/>
              </w:rPr>
              <w:tab/>
            </w:r>
            <w:r>
              <w:rPr>
                <w:noProof/>
                <w:webHidden/>
              </w:rPr>
              <w:fldChar w:fldCharType="begin"/>
            </w:r>
            <w:r>
              <w:rPr>
                <w:noProof/>
                <w:webHidden/>
              </w:rPr>
              <w:instrText xml:space="preserve"> PAGEREF _Toc202272348 \h </w:instrText>
            </w:r>
            <w:r>
              <w:rPr>
                <w:noProof/>
                <w:webHidden/>
              </w:rPr>
            </w:r>
            <w:r>
              <w:rPr>
                <w:noProof/>
                <w:webHidden/>
              </w:rPr>
              <w:fldChar w:fldCharType="separate"/>
            </w:r>
            <w:r w:rsidR="00D6061F">
              <w:rPr>
                <w:noProof/>
                <w:webHidden/>
              </w:rPr>
              <w:t>6</w:t>
            </w:r>
            <w:r>
              <w:rPr>
                <w:noProof/>
                <w:webHidden/>
              </w:rPr>
              <w:fldChar w:fldCharType="end"/>
            </w:r>
          </w:hyperlink>
        </w:p>
        <w:p w14:paraId="12C8CD62" w14:textId="3E24D5BC" w:rsidR="00247DFA" w:rsidRDefault="00247DFA">
          <w:pPr>
            <w:pStyle w:val="Inhopg1"/>
            <w:rPr>
              <w:rFonts w:eastAsiaTheme="minorEastAsia"/>
              <w:b w:val="0"/>
              <w:noProof/>
              <w:kern w:val="2"/>
              <w:sz w:val="24"/>
              <w:szCs w:val="24"/>
              <w:lang w:eastAsia="nl-NL"/>
              <w14:ligatures w14:val="standardContextual"/>
            </w:rPr>
          </w:pPr>
          <w:hyperlink w:anchor="_Toc202272349" w:history="1">
            <w:r w:rsidRPr="0041605B">
              <w:rPr>
                <w:rStyle w:val="Hyperlink"/>
                <w:noProof/>
              </w:rPr>
              <w:t>9</w:t>
            </w:r>
            <w:r>
              <w:rPr>
                <w:rFonts w:eastAsiaTheme="minorEastAsia"/>
                <w:b w:val="0"/>
                <w:noProof/>
                <w:kern w:val="2"/>
                <w:sz w:val="24"/>
                <w:szCs w:val="24"/>
                <w:lang w:eastAsia="nl-NL"/>
                <w14:ligatures w14:val="standardContextual"/>
              </w:rPr>
              <w:tab/>
            </w:r>
            <w:r w:rsidRPr="0041605B">
              <w:rPr>
                <w:rStyle w:val="Hyperlink"/>
                <w:noProof/>
              </w:rPr>
              <w:t>Level of Geometry (LOG)</w:t>
            </w:r>
            <w:r>
              <w:rPr>
                <w:noProof/>
                <w:webHidden/>
              </w:rPr>
              <w:tab/>
            </w:r>
            <w:r>
              <w:rPr>
                <w:noProof/>
                <w:webHidden/>
              </w:rPr>
              <w:fldChar w:fldCharType="begin"/>
            </w:r>
            <w:r>
              <w:rPr>
                <w:noProof/>
                <w:webHidden/>
              </w:rPr>
              <w:instrText xml:space="preserve"> PAGEREF _Toc202272349 \h </w:instrText>
            </w:r>
            <w:r>
              <w:rPr>
                <w:noProof/>
                <w:webHidden/>
              </w:rPr>
            </w:r>
            <w:r>
              <w:rPr>
                <w:noProof/>
                <w:webHidden/>
              </w:rPr>
              <w:fldChar w:fldCharType="separate"/>
            </w:r>
            <w:r w:rsidR="00D6061F">
              <w:rPr>
                <w:noProof/>
                <w:webHidden/>
              </w:rPr>
              <w:t>6</w:t>
            </w:r>
            <w:r>
              <w:rPr>
                <w:noProof/>
                <w:webHidden/>
              </w:rPr>
              <w:fldChar w:fldCharType="end"/>
            </w:r>
          </w:hyperlink>
        </w:p>
        <w:p w14:paraId="3C7BF1BB" w14:textId="3DBD573B" w:rsidR="00247DFA" w:rsidRDefault="00247DFA">
          <w:pPr>
            <w:pStyle w:val="Inhopg1"/>
            <w:rPr>
              <w:rFonts w:eastAsiaTheme="minorEastAsia"/>
              <w:b w:val="0"/>
              <w:noProof/>
              <w:kern w:val="2"/>
              <w:sz w:val="24"/>
              <w:szCs w:val="24"/>
              <w:lang w:eastAsia="nl-NL"/>
              <w14:ligatures w14:val="standardContextual"/>
            </w:rPr>
          </w:pPr>
          <w:hyperlink w:anchor="_Toc202272350" w:history="1">
            <w:r w:rsidRPr="0041605B">
              <w:rPr>
                <w:rStyle w:val="Hyperlink"/>
                <w:noProof/>
              </w:rPr>
              <w:t>10</w:t>
            </w:r>
            <w:r>
              <w:rPr>
                <w:rFonts w:eastAsiaTheme="minorEastAsia"/>
                <w:b w:val="0"/>
                <w:noProof/>
                <w:kern w:val="2"/>
                <w:sz w:val="24"/>
                <w:szCs w:val="24"/>
                <w:lang w:eastAsia="nl-NL"/>
                <w14:ligatures w14:val="standardContextual"/>
              </w:rPr>
              <w:tab/>
            </w:r>
            <w:r w:rsidRPr="0041605B">
              <w:rPr>
                <w:rStyle w:val="Hyperlink"/>
                <w:noProof/>
              </w:rPr>
              <w:t>Coördinatie</w:t>
            </w:r>
            <w:r>
              <w:rPr>
                <w:noProof/>
                <w:webHidden/>
              </w:rPr>
              <w:tab/>
            </w:r>
            <w:r>
              <w:rPr>
                <w:noProof/>
                <w:webHidden/>
              </w:rPr>
              <w:fldChar w:fldCharType="begin"/>
            </w:r>
            <w:r>
              <w:rPr>
                <w:noProof/>
                <w:webHidden/>
              </w:rPr>
              <w:instrText xml:space="preserve"> PAGEREF _Toc202272350 \h </w:instrText>
            </w:r>
            <w:r>
              <w:rPr>
                <w:noProof/>
                <w:webHidden/>
              </w:rPr>
            </w:r>
            <w:r>
              <w:rPr>
                <w:noProof/>
                <w:webHidden/>
              </w:rPr>
              <w:fldChar w:fldCharType="separate"/>
            </w:r>
            <w:r w:rsidR="00D6061F">
              <w:rPr>
                <w:noProof/>
                <w:webHidden/>
              </w:rPr>
              <w:t>7</w:t>
            </w:r>
            <w:r>
              <w:rPr>
                <w:noProof/>
                <w:webHidden/>
              </w:rPr>
              <w:fldChar w:fldCharType="end"/>
            </w:r>
          </w:hyperlink>
        </w:p>
        <w:p w14:paraId="79F5778F" w14:textId="22115981" w:rsidR="00247DFA" w:rsidRDefault="00247DFA">
          <w:pPr>
            <w:pStyle w:val="Inhopg1"/>
            <w:rPr>
              <w:rFonts w:eastAsiaTheme="minorEastAsia"/>
              <w:b w:val="0"/>
              <w:noProof/>
              <w:kern w:val="2"/>
              <w:sz w:val="24"/>
              <w:szCs w:val="24"/>
              <w:lang w:eastAsia="nl-NL"/>
              <w14:ligatures w14:val="standardContextual"/>
            </w:rPr>
          </w:pPr>
          <w:hyperlink w:anchor="_Toc202272351" w:history="1">
            <w:r w:rsidRPr="0041605B">
              <w:rPr>
                <w:rStyle w:val="Hyperlink"/>
                <w:noProof/>
              </w:rPr>
              <w:t>11</w:t>
            </w:r>
            <w:r>
              <w:rPr>
                <w:rFonts w:eastAsiaTheme="minorEastAsia"/>
                <w:b w:val="0"/>
                <w:noProof/>
                <w:kern w:val="2"/>
                <w:sz w:val="24"/>
                <w:szCs w:val="24"/>
                <w:lang w:eastAsia="nl-NL"/>
                <w14:ligatures w14:val="standardContextual"/>
              </w:rPr>
              <w:tab/>
            </w:r>
            <w:r w:rsidRPr="0041605B">
              <w:rPr>
                <w:rStyle w:val="Hyperlink"/>
                <w:noProof/>
              </w:rPr>
              <w:t>Clashdetectie</w:t>
            </w:r>
            <w:r>
              <w:rPr>
                <w:noProof/>
                <w:webHidden/>
              </w:rPr>
              <w:tab/>
            </w:r>
            <w:r>
              <w:rPr>
                <w:noProof/>
                <w:webHidden/>
              </w:rPr>
              <w:fldChar w:fldCharType="begin"/>
            </w:r>
            <w:r>
              <w:rPr>
                <w:noProof/>
                <w:webHidden/>
              </w:rPr>
              <w:instrText xml:space="preserve"> PAGEREF _Toc202272351 \h </w:instrText>
            </w:r>
            <w:r>
              <w:rPr>
                <w:noProof/>
                <w:webHidden/>
              </w:rPr>
            </w:r>
            <w:r>
              <w:rPr>
                <w:noProof/>
                <w:webHidden/>
              </w:rPr>
              <w:fldChar w:fldCharType="separate"/>
            </w:r>
            <w:r w:rsidR="00D6061F">
              <w:rPr>
                <w:noProof/>
                <w:webHidden/>
              </w:rPr>
              <w:t>7</w:t>
            </w:r>
            <w:r>
              <w:rPr>
                <w:noProof/>
                <w:webHidden/>
              </w:rPr>
              <w:fldChar w:fldCharType="end"/>
            </w:r>
          </w:hyperlink>
        </w:p>
        <w:p w14:paraId="58F8A6FA" w14:textId="2BBD9C38" w:rsidR="00247DFA" w:rsidRDefault="00247DFA">
          <w:pPr>
            <w:pStyle w:val="Inhopg1"/>
            <w:rPr>
              <w:rFonts w:eastAsiaTheme="minorEastAsia"/>
              <w:b w:val="0"/>
              <w:noProof/>
              <w:kern w:val="2"/>
              <w:sz w:val="24"/>
              <w:szCs w:val="24"/>
              <w:lang w:eastAsia="nl-NL"/>
              <w14:ligatures w14:val="standardContextual"/>
            </w:rPr>
          </w:pPr>
          <w:hyperlink w:anchor="_Toc202272352" w:history="1">
            <w:r w:rsidRPr="0041605B">
              <w:rPr>
                <w:rStyle w:val="Hyperlink"/>
                <w:noProof/>
              </w:rPr>
              <w:t>12</w:t>
            </w:r>
            <w:r>
              <w:rPr>
                <w:rFonts w:eastAsiaTheme="minorEastAsia"/>
                <w:b w:val="0"/>
                <w:noProof/>
                <w:kern w:val="2"/>
                <w:sz w:val="24"/>
                <w:szCs w:val="24"/>
                <w:lang w:eastAsia="nl-NL"/>
                <w14:ligatures w14:val="standardContextual"/>
              </w:rPr>
              <w:tab/>
            </w:r>
            <w:r w:rsidRPr="0041605B">
              <w:rPr>
                <w:rStyle w:val="Hyperlink"/>
                <w:noProof/>
              </w:rPr>
              <w:t>Ontwerpsoftware Specifiek</w:t>
            </w:r>
            <w:r>
              <w:rPr>
                <w:noProof/>
                <w:webHidden/>
              </w:rPr>
              <w:tab/>
            </w:r>
            <w:r>
              <w:rPr>
                <w:noProof/>
                <w:webHidden/>
              </w:rPr>
              <w:fldChar w:fldCharType="begin"/>
            </w:r>
            <w:r>
              <w:rPr>
                <w:noProof/>
                <w:webHidden/>
              </w:rPr>
              <w:instrText xml:space="preserve"> PAGEREF _Toc202272352 \h </w:instrText>
            </w:r>
            <w:r>
              <w:rPr>
                <w:noProof/>
                <w:webHidden/>
              </w:rPr>
            </w:r>
            <w:r>
              <w:rPr>
                <w:noProof/>
                <w:webHidden/>
              </w:rPr>
              <w:fldChar w:fldCharType="separate"/>
            </w:r>
            <w:r w:rsidR="00D6061F">
              <w:rPr>
                <w:noProof/>
                <w:webHidden/>
              </w:rPr>
              <w:t>7</w:t>
            </w:r>
            <w:r>
              <w:rPr>
                <w:noProof/>
                <w:webHidden/>
              </w:rPr>
              <w:fldChar w:fldCharType="end"/>
            </w:r>
          </w:hyperlink>
        </w:p>
        <w:p w14:paraId="562AB2BD" w14:textId="6617FF29" w:rsidR="00247DFA" w:rsidRDefault="00247DFA">
          <w:pPr>
            <w:pStyle w:val="Inhopg1"/>
            <w:rPr>
              <w:rFonts w:eastAsiaTheme="minorEastAsia"/>
              <w:b w:val="0"/>
              <w:noProof/>
              <w:kern w:val="2"/>
              <w:sz w:val="24"/>
              <w:szCs w:val="24"/>
              <w:lang w:eastAsia="nl-NL"/>
              <w14:ligatures w14:val="standardContextual"/>
            </w:rPr>
          </w:pPr>
          <w:hyperlink w:anchor="_Toc202272353" w:history="1">
            <w:r w:rsidRPr="0041605B">
              <w:rPr>
                <w:rStyle w:val="Hyperlink"/>
                <w:noProof/>
              </w:rPr>
              <w:t>13</w:t>
            </w:r>
            <w:r>
              <w:rPr>
                <w:rFonts w:eastAsiaTheme="minorEastAsia"/>
                <w:b w:val="0"/>
                <w:noProof/>
                <w:kern w:val="2"/>
                <w:sz w:val="24"/>
                <w:szCs w:val="24"/>
                <w:lang w:eastAsia="nl-NL"/>
                <w14:ligatures w14:val="standardContextual"/>
              </w:rPr>
              <w:tab/>
            </w:r>
            <w:r w:rsidRPr="0041605B">
              <w:rPr>
                <w:rStyle w:val="Hyperlink"/>
                <w:noProof/>
              </w:rPr>
              <w:t>Opleveringseisen</w:t>
            </w:r>
            <w:r>
              <w:rPr>
                <w:noProof/>
                <w:webHidden/>
              </w:rPr>
              <w:tab/>
            </w:r>
            <w:r>
              <w:rPr>
                <w:noProof/>
                <w:webHidden/>
              </w:rPr>
              <w:fldChar w:fldCharType="begin"/>
            </w:r>
            <w:r>
              <w:rPr>
                <w:noProof/>
                <w:webHidden/>
              </w:rPr>
              <w:instrText xml:space="preserve"> PAGEREF _Toc202272353 \h </w:instrText>
            </w:r>
            <w:r>
              <w:rPr>
                <w:noProof/>
                <w:webHidden/>
              </w:rPr>
            </w:r>
            <w:r>
              <w:rPr>
                <w:noProof/>
                <w:webHidden/>
              </w:rPr>
              <w:fldChar w:fldCharType="separate"/>
            </w:r>
            <w:r w:rsidR="00D6061F">
              <w:rPr>
                <w:noProof/>
                <w:webHidden/>
              </w:rPr>
              <w:t>8</w:t>
            </w:r>
            <w:r>
              <w:rPr>
                <w:noProof/>
                <w:webHidden/>
              </w:rPr>
              <w:fldChar w:fldCharType="end"/>
            </w:r>
          </w:hyperlink>
        </w:p>
        <w:p w14:paraId="3F17E868" w14:textId="6D867C40" w:rsidR="00247DFA" w:rsidRDefault="00247DFA">
          <w:pPr>
            <w:pStyle w:val="Inhopg2"/>
            <w:rPr>
              <w:rFonts w:eastAsiaTheme="minorEastAsia"/>
              <w:noProof/>
              <w:kern w:val="2"/>
              <w:sz w:val="24"/>
              <w:szCs w:val="24"/>
              <w:lang w:eastAsia="nl-NL"/>
              <w14:ligatures w14:val="standardContextual"/>
            </w:rPr>
          </w:pPr>
          <w:hyperlink w:anchor="_Toc202272354" w:history="1">
            <w:r w:rsidRPr="0041605B">
              <w:rPr>
                <w:rStyle w:val="Hyperlink"/>
                <w:noProof/>
              </w:rPr>
              <w:t>13.1</w:t>
            </w:r>
            <w:r>
              <w:rPr>
                <w:rFonts w:eastAsiaTheme="minorEastAsia"/>
                <w:noProof/>
                <w:kern w:val="2"/>
                <w:sz w:val="24"/>
                <w:szCs w:val="24"/>
                <w:lang w:eastAsia="nl-NL"/>
                <w14:ligatures w14:val="standardContextual"/>
              </w:rPr>
              <w:tab/>
            </w:r>
            <w:r w:rsidRPr="0041605B">
              <w:rPr>
                <w:rStyle w:val="Hyperlink"/>
                <w:noProof/>
              </w:rPr>
              <w:t>Bestandstypen</w:t>
            </w:r>
            <w:r>
              <w:rPr>
                <w:noProof/>
                <w:webHidden/>
              </w:rPr>
              <w:tab/>
            </w:r>
            <w:r>
              <w:rPr>
                <w:noProof/>
                <w:webHidden/>
              </w:rPr>
              <w:fldChar w:fldCharType="begin"/>
            </w:r>
            <w:r>
              <w:rPr>
                <w:noProof/>
                <w:webHidden/>
              </w:rPr>
              <w:instrText xml:space="preserve"> PAGEREF _Toc202272354 \h </w:instrText>
            </w:r>
            <w:r>
              <w:rPr>
                <w:noProof/>
                <w:webHidden/>
              </w:rPr>
            </w:r>
            <w:r>
              <w:rPr>
                <w:noProof/>
                <w:webHidden/>
              </w:rPr>
              <w:fldChar w:fldCharType="separate"/>
            </w:r>
            <w:r w:rsidR="00D6061F">
              <w:rPr>
                <w:noProof/>
                <w:webHidden/>
              </w:rPr>
              <w:t>8</w:t>
            </w:r>
            <w:r>
              <w:rPr>
                <w:noProof/>
                <w:webHidden/>
              </w:rPr>
              <w:fldChar w:fldCharType="end"/>
            </w:r>
          </w:hyperlink>
        </w:p>
        <w:p w14:paraId="133BBF44" w14:textId="77A4154F" w:rsidR="00247DFA" w:rsidRDefault="00247DFA">
          <w:pPr>
            <w:pStyle w:val="Inhopg3"/>
            <w:rPr>
              <w:rFonts w:eastAsiaTheme="minorEastAsia"/>
              <w:noProof/>
              <w:kern w:val="2"/>
              <w:sz w:val="24"/>
              <w:szCs w:val="24"/>
              <w:lang w:eastAsia="nl-NL"/>
              <w14:ligatures w14:val="standardContextual"/>
            </w:rPr>
          </w:pPr>
          <w:hyperlink w:anchor="_Toc202272355" w:history="1">
            <w:r w:rsidRPr="0041605B">
              <w:rPr>
                <w:rStyle w:val="Hyperlink"/>
                <w:noProof/>
              </w:rPr>
              <w:t>13.1.1</w:t>
            </w:r>
            <w:r>
              <w:rPr>
                <w:rFonts w:eastAsiaTheme="minorEastAsia"/>
                <w:noProof/>
                <w:kern w:val="2"/>
                <w:sz w:val="24"/>
                <w:szCs w:val="24"/>
                <w:lang w:eastAsia="nl-NL"/>
                <w14:ligatures w14:val="standardContextual"/>
              </w:rPr>
              <w:tab/>
            </w:r>
            <w:r w:rsidRPr="0041605B">
              <w:rPr>
                <w:rStyle w:val="Hyperlink"/>
                <w:noProof/>
              </w:rPr>
              <w:t>Bronmodellen</w:t>
            </w:r>
            <w:r>
              <w:rPr>
                <w:noProof/>
                <w:webHidden/>
              </w:rPr>
              <w:tab/>
            </w:r>
            <w:r>
              <w:rPr>
                <w:noProof/>
                <w:webHidden/>
              </w:rPr>
              <w:fldChar w:fldCharType="begin"/>
            </w:r>
            <w:r>
              <w:rPr>
                <w:noProof/>
                <w:webHidden/>
              </w:rPr>
              <w:instrText xml:space="preserve"> PAGEREF _Toc202272355 \h </w:instrText>
            </w:r>
            <w:r>
              <w:rPr>
                <w:noProof/>
                <w:webHidden/>
              </w:rPr>
            </w:r>
            <w:r>
              <w:rPr>
                <w:noProof/>
                <w:webHidden/>
              </w:rPr>
              <w:fldChar w:fldCharType="separate"/>
            </w:r>
            <w:r w:rsidR="00D6061F">
              <w:rPr>
                <w:noProof/>
                <w:webHidden/>
              </w:rPr>
              <w:t>8</w:t>
            </w:r>
            <w:r>
              <w:rPr>
                <w:noProof/>
                <w:webHidden/>
              </w:rPr>
              <w:fldChar w:fldCharType="end"/>
            </w:r>
          </w:hyperlink>
        </w:p>
        <w:p w14:paraId="7625533D" w14:textId="04504B56" w:rsidR="00247DFA" w:rsidRDefault="00247DFA">
          <w:pPr>
            <w:pStyle w:val="Inhopg3"/>
            <w:rPr>
              <w:rFonts w:eastAsiaTheme="minorEastAsia"/>
              <w:noProof/>
              <w:kern w:val="2"/>
              <w:sz w:val="24"/>
              <w:szCs w:val="24"/>
              <w:lang w:eastAsia="nl-NL"/>
              <w14:ligatures w14:val="standardContextual"/>
            </w:rPr>
          </w:pPr>
          <w:hyperlink w:anchor="_Toc202272356" w:history="1">
            <w:r w:rsidRPr="0041605B">
              <w:rPr>
                <w:rStyle w:val="Hyperlink"/>
                <w:noProof/>
              </w:rPr>
              <w:t>13.1.2</w:t>
            </w:r>
            <w:r>
              <w:rPr>
                <w:rFonts w:eastAsiaTheme="minorEastAsia"/>
                <w:noProof/>
                <w:kern w:val="2"/>
                <w:sz w:val="24"/>
                <w:szCs w:val="24"/>
                <w:lang w:eastAsia="nl-NL"/>
                <w14:ligatures w14:val="standardContextual"/>
              </w:rPr>
              <w:tab/>
            </w:r>
            <w:r w:rsidRPr="0041605B">
              <w:rPr>
                <w:rStyle w:val="Hyperlink"/>
                <w:noProof/>
              </w:rPr>
              <w:t>Exports</w:t>
            </w:r>
            <w:r>
              <w:rPr>
                <w:noProof/>
                <w:webHidden/>
              </w:rPr>
              <w:tab/>
            </w:r>
            <w:r>
              <w:rPr>
                <w:noProof/>
                <w:webHidden/>
              </w:rPr>
              <w:fldChar w:fldCharType="begin"/>
            </w:r>
            <w:r>
              <w:rPr>
                <w:noProof/>
                <w:webHidden/>
              </w:rPr>
              <w:instrText xml:space="preserve"> PAGEREF _Toc202272356 \h </w:instrText>
            </w:r>
            <w:r>
              <w:rPr>
                <w:noProof/>
                <w:webHidden/>
              </w:rPr>
            </w:r>
            <w:r>
              <w:rPr>
                <w:noProof/>
                <w:webHidden/>
              </w:rPr>
              <w:fldChar w:fldCharType="separate"/>
            </w:r>
            <w:r w:rsidR="00D6061F">
              <w:rPr>
                <w:noProof/>
                <w:webHidden/>
              </w:rPr>
              <w:t>9</w:t>
            </w:r>
            <w:r>
              <w:rPr>
                <w:noProof/>
                <w:webHidden/>
              </w:rPr>
              <w:fldChar w:fldCharType="end"/>
            </w:r>
          </w:hyperlink>
        </w:p>
        <w:p w14:paraId="10F74C91" w14:textId="0DB6D256" w:rsidR="00247DFA" w:rsidRDefault="00247DFA">
          <w:pPr>
            <w:pStyle w:val="Inhopg1"/>
            <w:rPr>
              <w:rFonts w:eastAsiaTheme="minorEastAsia"/>
              <w:b w:val="0"/>
              <w:noProof/>
              <w:kern w:val="2"/>
              <w:sz w:val="24"/>
              <w:szCs w:val="24"/>
              <w:lang w:eastAsia="nl-NL"/>
              <w14:ligatures w14:val="standardContextual"/>
            </w:rPr>
          </w:pPr>
          <w:hyperlink w:anchor="_Toc202272357" w:history="1">
            <w:r w:rsidRPr="0041605B">
              <w:rPr>
                <w:rStyle w:val="Hyperlink"/>
                <w:noProof/>
              </w:rPr>
              <w:t>Bijlagen</w:t>
            </w:r>
            <w:r>
              <w:rPr>
                <w:noProof/>
                <w:webHidden/>
              </w:rPr>
              <w:tab/>
            </w:r>
            <w:r>
              <w:rPr>
                <w:noProof/>
                <w:webHidden/>
              </w:rPr>
              <w:fldChar w:fldCharType="begin"/>
            </w:r>
            <w:r>
              <w:rPr>
                <w:noProof/>
                <w:webHidden/>
              </w:rPr>
              <w:instrText xml:space="preserve"> PAGEREF _Toc202272357 \h </w:instrText>
            </w:r>
            <w:r>
              <w:rPr>
                <w:noProof/>
                <w:webHidden/>
              </w:rPr>
            </w:r>
            <w:r>
              <w:rPr>
                <w:noProof/>
                <w:webHidden/>
              </w:rPr>
              <w:fldChar w:fldCharType="separate"/>
            </w:r>
            <w:r w:rsidR="00D6061F">
              <w:rPr>
                <w:noProof/>
                <w:webHidden/>
              </w:rPr>
              <w:t>10</w:t>
            </w:r>
            <w:r>
              <w:rPr>
                <w:noProof/>
                <w:webHidden/>
              </w:rPr>
              <w:fldChar w:fldCharType="end"/>
            </w:r>
          </w:hyperlink>
        </w:p>
        <w:p w14:paraId="7A40FE76" w14:textId="7E6343A7" w:rsidR="00247DFA" w:rsidRDefault="00247DFA">
          <w:pPr>
            <w:pStyle w:val="Inhopg2"/>
            <w:rPr>
              <w:rFonts w:eastAsiaTheme="minorEastAsia"/>
              <w:noProof/>
              <w:kern w:val="2"/>
              <w:sz w:val="24"/>
              <w:szCs w:val="24"/>
              <w:lang w:eastAsia="nl-NL"/>
              <w14:ligatures w14:val="standardContextual"/>
            </w:rPr>
          </w:pPr>
          <w:hyperlink w:anchor="_Toc202272358" w:history="1">
            <w:r w:rsidRPr="0041605B">
              <w:rPr>
                <w:rStyle w:val="Hyperlink"/>
                <w:noProof/>
              </w:rPr>
              <w:t>Bijlage 1 BIM Standaarden, LOI &amp; LOG en Checklist</w:t>
            </w:r>
            <w:r>
              <w:rPr>
                <w:noProof/>
                <w:webHidden/>
              </w:rPr>
              <w:tab/>
            </w:r>
            <w:r>
              <w:rPr>
                <w:noProof/>
                <w:webHidden/>
              </w:rPr>
              <w:fldChar w:fldCharType="begin"/>
            </w:r>
            <w:r>
              <w:rPr>
                <w:noProof/>
                <w:webHidden/>
              </w:rPr>
              <w:instrText xml:space="preserve"> PAGEREF _Toc202272358 \h </w:instrText>
            </w:r>
            <w:r>
              <w:rPr>
                <w:noProof/>
                <w:webHidden/>
              </w:rPr>
            </w:r>
            <w:r>
              <w:rPr>
                <w:noProof/>
                <w:webHidden/>
              </w:rPr>
              <w:fldChar w:fldCharType="separate"/>
            </w:r>
            <w:r w:rsidR="00D6061F">
              <w:rPr>
                <w:noProof/>
                <w:webHidden/>
              </w:rPr>
              <w:t>10</w:t>
            </w:r>
            <w:r>
              <w:rPr>
                <w:noProof/>
                <w:webHidden/>
              </w:rPr>
              <w:fldChar w:fldCharType="end"/>
            </w:r>
          </w:hyperlink>
        </w:p>
        <w:p w14:paraId="2A6EE004" w14:textId="1155AAB4" w:rsidR="00247DFA" w:rsidRDefault="00247DFA">
          <w:pPr>
            <w:pStyle w:val="Inhopg2"/>
            <w:rPr>
              <w:rFonts w:eastAsiaTheme="minorEastAsia"/>
              <w:noProof/>
              <w:kern w:val="2"/>
              <w:sz w:val="24"/>
              <w:szCs w:val="24"/>
              <w:lang w:eastAsia="nl-NL"/>
              <w14:ligatures w14:val="standardContextual"/>
            </w:rPr>
          </w:pPr>
          <w:hyperlink w:anchor="_Toc202272359" w:history="1">
            <w:r w:rsidRPr="0041605B">
              <w:rPr>
                <w:rStyle w:val="Hyperlink"/>
                <w:noProof/>
              </w:rPr>
              <w:t>Bijlage 2 Uniforme Bestandsnaamging HHNK</w:t>
            </w:r>
            <w:r>
              <w:rPr>
                <w:noProof/>
                <w:webHidden/>
              </w:rPr>
              <w:tab/>
            </w:r>
            <w:r>
              <w:rPr>
                <w:noProof/>
                <w:webHidden/>
              </w:rPr>
              <w:fldChar w:fldCharType="begin"/>
            </w:r>
            <w:r>
              <w:rPr>
                <w:noProof/>
                <w:webHidden/>
              </w:rPr>
              <w:instrText xml:space="preserve"> PAGEREF _Toc202272359 \h </w:instrText>
            </w:r>
            <w:r>
              <w:rPr>
                <w:noProof/>
                <w:webHidden/>
              </w:rPr>
            </w:r>
            <w:r>
              <w:rPr>
                <w:noProof/>
                <w:webHidden/>
              </w:rPr>
              <w:fldChar w:fldCharType="separate"/>
            </w:r>
            <w:r w:rsidR="00D6061F">
              <w:rPr>
                <w:noProof/>
                <w:webHidden/>
              </w:rPr>
              <w:t>11</w:t>
            </w:r>
            <w:r>
              <w:rPr>
                <w:noProof/>
                <w:webHidden/>
              </w:rPr>
              <w:fldChar w:fldCharType="end"/>
            </w:r>
          </w:hyperlink>
        </w:p>
        <w:p w14:paraId="7A94C9B3" w14:textId="6B97B314" w:rsidR="00247DFA" w:rsidRDefault="00247DFA">
          <w:pPr>
            <w:pStyle w:val="Inhopg2"/>
            <w:rPr>
              <w:rFonts w:eastAsiaTheme="minorEastAsia"/>
              <w:noProof/>
              <w:kern w:val="2"/>
              <w:sz w:val="24"/>
              <w:szCs w:val="24"/>
              <w:lang w:eastAsia="nl-NL"/>
              <w14:ligatures w14:val="standardContextual"/>
            </w:rPr>
          </w:pPr>
          <w:hyperlink w:anchor="_Toc202272360" w:history="1">
            <w:r w:rsidRPr="0041605B">
              <w:rPr>
                <w:rStyle w:val="Hyperlink"/>
                <w:noProof/>
              </w:rPr>
              <w:t>Bijlage 3 Ontwerp specifieke software</w:t>
            </w:r>
            <w:r>
              <w:rPr>
                <w:noProof/>
                <w:webHidden/>
              </w:rPr>
              <w:tab/>
            </w:r>
            <w:r>
              <w:rPr>
                <w:noProof/>
                <w:webHidden/>
              </w:rPr>
              <w:fldChar w:fldCharType="begin"/>
            </w:r>
            <w:r>
              <w:rPr>
                <w:noProof/>
                <w:webHidden/>
              </w:rPr>
              <w:instrText xml:space="preserve"> PAGEREF _Toc202272360 \h </w:instrText>
            </w:r>
            <w:r>
              <w:rPr>
                <w:noProof/>
                <w:webHidden/>
              </w:rPr>
            </w:r>
            <w:r>
              <w:rPr>
                <w:noProof/>
                <w:webHidden/>
              </w:rPr>
              <w:fldChar w:fldCharType="separate"/>
            </w:r>
            <w:r w:rsidR="00D6061F">
              <w:rPr>
                <w:noProof/>
                <w:webHidden/>
              </w:rPr>
              <w:t>12</w:t>
            </w:r>
            <w:r>
              <w:rPr>
                <w:noProof/>
                <w:webHidden/>
              </w:rPr>
              <w:fldChar w:fldCharType="end"/>
            </w:r>
          </w:hyperlink>
        </w:p>
        <w:p w14:paraId="390AC679" w14:textId="2FB4C98D" w:rsidR="00247DFA" w:rsidRDefault="00247DFA">
          <w:pPr>
            <w:pStyle w:val="Inhopg3"/>
            <w:rPr>
              <w:rFonts w:eastAsiaTheme="minorEastAsia"/>
              <w:noProof/>
              <w:kern w:val="2"/>
              <w:sz w:val="24"/>
              <w:szCs w:val="24"/>
              <w:lang w:eastAsia="nl-NL"/>
              <w14:ligatures w14:val="standardContextual"/>
            </w:rPr>
          </w:pPr>
          <w:hyperlink w:anchor="_Toc202272361" w:history="1">
            <w:r w:rsidRPr="0041605B">
              <w:rPr>
                <w:rStyle w:val="Hyperlink"/>
                <w:noProof/>
              </w:rPr>
              <w:t>Autodesk</w:t>
            </w:r>
            <w:r>
              <w:rPr>
                <w:noProof/>
                <w:webHidden/>
              </w:rPr>
              <w:tab/>
            </w:r>
            <w:r>
              <w:rPr>
                <w:noProof/>
                <w:webHidden/>
              </w:rPr>
              <w:tab/>
            </w:r>
            <w:r>
              <w:rPr>
                <w:noProof/>
                <w:webHidden/>
              </w:rPr>
              <w:fldChar w:fldCharType="begin"/>
            </w:r>
            <w:r>
              <w:rPr>
                <w:noProof/>
                <w:webHidden/>
              </w:rPr>
              <w:instrText xml:space="preserve"> PAGEREF _Toc202272361 \h </w:instrText>
            </w:r>
            <w:r>
              <w:rPr>
                <w:noProof/>
                <w:webHidden/>
              </w:rPr>
            </w:r>
            <w:r>
              <w:rPr>
                <w:noProof/>
                <w:webHidden/>
              </w:rPr>
              <w:fldChar w:fldCharType="separate"/>
            </w:r>
            <w:r w:rsidR="00D6061F">
              <w:rPr>
                <w:noProof/>
                <w:webHidden/>
              </w:rPr>
              <w:t>12</w:t>
            </w:r>
            <w:r>
              <w:rPr>
                <w:noProof/>
                <w:webHidden/>
              </w:rPr>
              <w:fldChar w:fldCharType="end"/>
            </w:r>
          </w:hyperlink>
        </w:p>
        <w:p w14:paraId="6D6CDFE7" w14:textId="36F57971" w:rsidR="00247DFA" w:rsidRDefault="00247DFA">
          <w:pPr>
            <w:pStyle w:val="Inhopg3"/>
            <w:rPr>
              <w:rFonts w:eastAsiaTheme="minorEastAsia"/>
              <w:noProof/>
              <w:kern w:val="2"/>
              <w:sz w:val="24"/>
              <w:szCs w:val="24"/>
              <w:lang w:eastAsia="nl-NL"/>
              <w14:ligatures w14:val="standardContextual"/>
            </w:rPr>
          </w:pPr>
          <w:hyperlink w:anchor="_Toc202272362" w:history="1">
            <w:r w:rsidRPr="0041605B">
              <w:rPr>
                <w:rStyle w:val="Hyperlink"/>
                <w:noProof/>
              </w:rPr>
              <w:t>Revit</w:t>
            </w:r>
            <w:r>
              <w:rPr>
                <w:noProof/>
                <w:webHidden/>
              </w:rPr>
              <w:tab/>
            </w:r>
            <w:r>
              <w:rPr>
                <w:noProof/>
                <w:webHidden/>
              </w:rPr>
              <w:tab/>
            </w:r>
            <w:r>
              <w:rPr>
                <w:noProof/>
                <w:webHidden/>
              </w:rPr>
              <w:fldChar w:fldCharType="begin"/>
            </w:r>
            <w:r>
              <w:rPr>
                <w:noProof/>
                <w:webHidden/>
              </w:rPr>
              <w:instrText xml:space="preserve"> PAGEREF _Toc202272362 \h </w:instrText>
            </w:r>
            <w:r>
              <w:rPr>
                <w:noProof/>
                <w:webHidden/>
              </w:rPr>
            </w:r>
            <w:r>
              <w:rPr>
                <w:noProof/>
                <w:webHidden/>
              </w:rPr>
              <w:fldChar w:fldCharType="separate"/>
            </w:r>
            <w:r w:rsidR="00D6061F">
              <w:rPr>
                <w:noProof/>
                <w:webHidden/>
              </w:rPr>
              <w:t>12</w:t>
            </w:r>
            <w:r>
              <w:rPr>
                <w:noProof/>
                <w:webHidden/>
              </w:rPr>
              <w:fldChar w:fldCharType="end"/>
            </w:r>
          </w:hyperlink>
        </w:p>
        <w:p w14:paraId="04D699DB" w14:textId="41AE0131" w:rsidR="00247DFA" w:rsidRDefault="00247DFA">
          <w:pPr>
            <w:pStyle w:val="Inhopg3"/>
            <w:rPr>
              <w:rFonts w:eastAsiaTheme="minorEastAsia"/>
              <w:noProof/>
              <w:kern w:val="2"/>
              <w:sz w:val="24"/>
              <w:szCs w:val="24"/>
              <w:lang w:eastAsia="nl-NL"/>
              <w14:ligatures w14:val="standardContextual"/>
            </w:rPr>
          </w:pPr>
          <w:hyperlink w:anchor="_Toc202272363" w:history="1">
            <w:r w:rsidRPr="0041605B">
              <w:rPr>
                <w:rStyle w:val="Hyperlink"/>
                <w:noProof/>
              </w:rPr>
              <w:t>Civil3D</w:t>
            </w:r>
            <w:r>
              <w:rPr>
                <w:noProof/>
                <w:webHidden/>
              </w:rPr>
              <w:tab/>
            </w:r>
            <w:r>
              <w:rPr>
                <w:noProof/>
                <w:webHidden/>
              </w:rPr>
              <w:tab/>
            </w:r>
            <w:r>
              <w:rPr>
                <w:noProof/>
                <w:webHidden/>
              </w:rPr>
              <w:fldChar w:fldCharType="begin"/>
            </w:r>
            <w:r>
              <w:rPr>
                <w:noProof/>
                <w:webHidden/>
              </w:rPr>
              <w:instrText xml:space="preserve"> PAGEREF _Toc202272363 \h </w:instrText>
            </w:r>
            <w:r>
              <w:rPr>
                <w:noProof/>
                <w:webHidden/>
              </w:rPr>
            </w:r>
            <w:r>
              <w:rPr>
                <w:noProof/>
                <w:webHidden/>
              </w:rPr>
              <w:fldChar w:fldCharType="separate"/>
            </w:r>
            <w:r w:rsidR="00D6061F">
              <w:rPr>
                <w:noProof/>
                <w:webHidden/>
              </w:rPr>
              <w:t>14</w:t>
            </w:r>
            <w:r>
              <w:rPr>
                <w:noProof/>
                <w:webHidden/>
              </w:rPr>
              <w:fldChar w:fldCharType="end"/>
            </w:r>
          </w:hyperlink>
        </w:p>
        <w:p w14:paraId="37D920A1" w14:textId="798EBD0F" w:rsidR="00247DFA" w:rsidRDefault="00247DFA">
          <w:pPr>
            <w:pStyle w:val="Inhopg3"/>
            <w:rPr>
              <w:rFonts w:eastAsiaTheme="minorEastAsia"/>
              <w:noProof/>
              <w:kern w:val="2"/>
              <w:sz w:val="24"/>
              <w:szCs w:val="24"/>
              <w:lang w:eastAsia="nl-NL"/>
              <w14:ligatures w14:val="standardContextual"/>
            </w:rPr>
          </w:pPr>
          <w:hyperlink w:anchor="_Toc202272364" w:history="1">
            <w:r w:rsidRPr="0041605B">
              <w:rPr>
                <w:rStyle w:val="Hyperlink"/>
                <w:noProof/>
                <w:lang w:val="en-US"/>
              </w:rPr>
              <w:t>Inventor-Solid Edge-Tekla-Solid Works</w:t>
            </w:r>
            <w:r>
              <w:rPr>
                <w:noProof/>
                <w:webHidden/>
              </w:rPr>
              <w:tab/>
            </w:r>
            <w:r>
              <w:rPr>
                <w:noProof/>
                <w:webHidden/>
              </w:rPr>
              <w:fldChar w:fldCharType="begin"/>
            </w:r>
            <w:r>
              <w:rPr>
                <w:noProof/>
                <w:webHidden/>
              </w:rPr>
              <w:instrText xml:space="preserve"> PAGEREF _Toc202272364 \h </w:instrText>
            </w:r>
            <w:r>
              <w:rPr>
                <w:noProof/>
                <w:webHidden/>
              </w:rPr>
            </w:r>
            <w:r>
              <w:rPr>
                <w:noProof/>
                <w:webHidden/>
              </w:rPr>
              <w:fldChar w:fldCharType="separate"/>
            </w:r>
            <w:r w:rsidR="00D6061F">
              <w:rPr>
                <w:noProof/>
                <w:webHidden/>
              </w:rPr>
              <w:t>14</w:t>
            </w:r>
            <w:r>
              <w:rPr>
                <w:noProof/>
                <w:webHidden/>
              </w:rPr>
              <w:fldChar w:fldCharType="end"/>
            </w:r>
          </w:hyperlink>
        </w:p>
        <w:p w14:paraId="19CE31BC" w14:textId="1FC59190" w:rsidR="00403C01" w:rsidRDefault="00403C01" w:rsidP="00403C01">
          <w:pPr>
            <w:rPr>
              <w:b/>
              <w:bCs/>
            </w:rPr>
          </w:pPr>
          <w:r>
            <w:rPr>
              <w:b/>
              <w:bCs/>
            </w:rPr>
            <w:fldChar w:fldCharType="end"/>
          </w:r>
        </w:p>
      </w:sdtContent>
    </w:sdt>
    <w:p w14:paraId="1B46ADC2" w14:textId="6FC126A8" w:rsidR="002D2341" w:rsidRDefault="002D2341">
      <w:r>
        <w:br w:type="page"/>
      </w:r>
    </w:p>
    <w:p w14:paraId="7ED3A91F" w14:textId="4D10DEF8" w:rsidR="001F2C28" w:rsidRDefault="004E4536" w:rsidP="007F6D09">
      <w:pPr>
        <w:pStyle w:val="Kop1"/>
        <w:spacing w:line="276" w:lineRule="auto"/>
        <w:rPr>
          <w:lang w:val="en-US"/>
        </w:rPr>
      </w:pPr>
      <w:bookmarkStart w:id="3" w:name="_Toc202272341"/>
      <w:proofErr w:type="spellStart"/>
      <w:r>
        <w:rPr>
          <w:lang w:val="en-US"/>
        </w:rPr>
        <w:lastRenderedPageBreak/>
        <w:t>Inleiding</w:t>
      </w:r>
      <w:bookmarkEnd w:id="3"/>
      <w:proofErr w:type="spellEnd"/>
    </w:p>
    <w:p w14:paraId="0F78406E" w14:textId="77777777" w:rsidR="00CB7914" w:rsidRPr="00CB7914" w:rsidRDefault="00CB7914" w:rsidP="00CE46F6">
      <w:r w:rsidRPr="00CB7914">
        <w:t>Het doel van deze Informatie Levering Specificatie (ILS) is het vastleggen van eenduidige en gestructureerde richtlijnen voor het gestructureerd uitwisselen, aanleveren en beheren van project- en assetinformatie gedurende de gehele levenscyclus van het object.</w:t>
      </w:r>
    </w:p>
    <w:p w14:paraId="7A32FACF" w14:textId="2E388F12" w:rsidR="00C6481E" w:rsidRDefault="00C6481E" w:rsidP="007F6D09">
      <w:pPr>
        <w:pStyle w:val="Kop1"/>
        <w:spacing w:line="276" w:lineRule="auto"/>
      </w:pPr>
      <w:bookmarkStart w:id="4" w:name="_Toc202272342"/>
      <w:r>
        <w:t>Doel</w:t>
      </w:r>
      <w:bookmarkEnd w:id="4"/>
    </w:p>
    <w:p w14:paraId="24424A29" w14:textId="77777777" w:rsidR="00C6481E" w:rsidRDefault="00C6481E" w:rsidP="00CE46F6">
      <w:r>
        <w:t>Het doel van BIM-modellen voor Opdrachtgever (OG) is het toekomstbestendig centraliseren van informatie voor ontwerp, realisatie en beheer, ter bevordering van efficiëntie en duurzame besluitvorming.</w:t>
      </w:r>
    </w:p>
    <w:p w14:paraId="1E23BC3F" w14:textId="77777777" w:rsidR="00C6481E" w:rsidRDefault="00C6481E" w:rsidP="007F6D09">
      <w:pPr>
        <w:spacing w:line="276" w:lineRule="auto"/>
      </w:pPr>
    </w:p>
    <w:p w14:paraId="5BF97CF3" w14:textId="77777777" w:rsidR="00C6481E" w:rsidRDefault="00C6481E" w:rsidP="007F6D09">
      <w:pPr>
        <w:spacing w:line="276" w:lineRule="auto"/>
      </w:pPr>
      <w:r w:rsidRPr="00B22777">
        <w:t xml:space="preserve">De volgende </w:t>
      </w:r>
      <w:r>
        <w:t>BIM-toepassingen</w:t>
      </w:r>
      <w:r w:rsidRPr="00B22777">
        <w:t xml:space="preserve"> </w:t>
      </w:r>
      <w:r>
        <w:t>zijn minimaal altijd van toepassing:</w:t>
      </w:r>
    </w:p>
    <w:p w14:paraId="0D3B5BBC" w14:textId="77777777" w:rsidR="00C6481E" w:rsidRPr="00B22777" w:rsidRDefault="00C6481E" w:rsidP="007F6D09">
      <w:pPr>
        <w:pStyle w:val="Lijstalinea"/>
        <w:numPr>
          <w:ilvl w:val="0"/>
          <w:numId w:val="23"/>
        </w:numPr>
        <w:spacing w:line="276" w:lineRule="auto"/>
      </w:pPr>
      <w:r w:rsidRPr="00B22777">
        <w:t>Faalkosten reductie (controle op maakbaarheid door o.a. clashdetectie);</w:t>
      </w:r>
    </w:p>
    <w:p w14:paraId="393AEC87" w14:textId="77777777" w:rsidR="00C6481E" w:rsidRDefault="00C6481E" w:rsidP="007F6D09">
      <w:pPr>
        <w:pStyle w:val="Lijstalinea"/>
        <w:numPr>
          <w:ilvl w:val="0"/>
          <w:numId w:val="23"/>
        </w:numPr>
        <w:spacing w:line="276" w:lineRule="auto"/>
      </w:pPr>
      <w:r w:rsidRPr="00B22777">
        <w:t>Inzicht</w:t>
      </w:r>
      <w:r>
        <w:t xml:space="preserve"> in ontwerp en</w:t>
      </w:r>
      <w:r w:rsidRPr="00B22777">
        <w:t xml:space="preserve"> </w:t>
      </w:r>
      <w:r>
        <w:t>over de asset</w:t>
      </w:r>
      <w:r w:rsidRPr="00B22777">
        <w:t xml:space="preserve"> m.b.v. een (</w:t>
      </w:r>
      <w:r w:rsidRPr="000C3AD1">
        <w:t>BIM) viewer</w:t>
      </w:r>
      <w:r>
        <w:t xml:space="preserve"> voor visuele ondersteuning</w:t>
      </w:r>
      <w:r w:rsidRPr="000C3AD1">
        <w:t>;</w:t>
      </w:r>
    </w:p>
    <w:p w14:paraId="2490B77C" w14:textId="77777777" w:rsidR="00C6481E" w:rsidRPr="000C3AD1" w:rsidRDefault="00C6481E" w:rsidP="007F6D09">
      <w:pPr>
        <w:pStyle w:val="Lijstalinea"/>
        <w:numPr>
          <w:ilvl w:val="0"/>
          <w:numId w:val="23"/>
        </w:numPr>
        <w:spacing w:line="276" w:lineRule="auto"/>
      </w:pPr>
      <w:r>
        <w:t>C</w:t>
      </w:r>
      <w:r w:rsidRPr="00B22777">
        <w:t>onsistente ontwerptekeningen</w:t>
      </w:r>
      <w:r>
        <w:t xml:space="preserve"> automatisch gegenereerd</w:t>
      </w:r>
      <w:r w:rsidRPr="00B22777">
        <w:t xml:space="preserve"> uit het </w:t>
      </w:r>
      <w:r w:rsidRPr="000C3AD1">
        <w:t>BIM model;</w:t>
      </w:r>
    </w:p>
    <w:p w14:paraId="5EDBCB9D" w14:textId="5ACCD969" w:rsidR="00C6481E" w:rsidRPr="00CA0231" w:rsidRDefault="00C6481E" w:rsidP="007F6D09">
      <w:pPr>
        <w:pStyle w:val="Lijstalinea"/>
        <w:numPr>
          <w:ilvl w:val="0"/>
          <w:numId w:val="23"/>
        </w:numPr>
        <w:spacing w:line="276" w:lineRule="auto"/>
      </w:pPr>
      <w:r>
        <w:t>Identificatie van</w:t>
      </w:r>
      <w:r w:rsidRPr="00CA0231">
        <w:t xml:space="preserve"> objecten en materialen</w:t>
      </w:r>
      <w:r>
        <w:t xml:space="preserve"> </w:t>
      </w:r>
      <w:r w:rsidRPr="00CA0231">
        <w:t>die voorkomen in een bouwwerk;</w:t>
      </w:r>
    </w:p>
    <w:p w14:paraId="311F2F63" w14:textId="77777777" w:rsidR="00C6481E" w:rsidRDefault="00C6481E" w:rsidP="007F6D09">
      <w:pPr>
        <w:pStyle w:val="Lijstalinea"/>
        <w:numPr>
          <w:ilvl w:val="0"/>
          <w:numId w:val="23"/>
        </w:numPr>
        <w:spacing w:line="276" w:lineRule="auto"/>
      </w:pPr>
      <w:r w:rsidRPr="00B22777">
        <w:t>Vastleggen</w:t>
      </w:r>
      <w:r>
        <w:t xml:space="preserve"> en herleidbaarheid</w:t>
      </w:r>
      <w:r w:rsidRPr="00B22777">
        <w:t xml:space="preserve"> van informatie t.b.v. assetmanagement</w:t>
      </w:r>
      <w:r>
        <w:t>.</w:t>
      </w:r>
    </w:p>
    <w:p w14:paraId="1469AB48" w14:textId="77777777" w:rsidR="00C6481E" w:rsidRPr="000C3AD1" w:rsidRDefault="00C6481E" w:rsidP="007F6D09">
      <w:pPr>
        <w:spacing w:line="276" w:lineRule="auto"/>
      </w:pPr>
      <w:r>
        <w:t>Om bovenstaande toepassingen te realiseren is het nodig om modellen uniform op te zetten, met de data en eigenschappen die op de juiste manier zijn ingevoerd. Deze ILS geeft hiervoor de bindende minimale kaders, waardoor de modellen bruikbaar worden.</w:t>
      </w:r>
    </w:p>
    <w:p w14:paraId="2562463E" w14:textId="3FF96F1F" w:rsidR="00F91495" w:rsidRDefault="00F91495" w:rsidP="007F6D09">
      <w:pPr>
        <w:pStyle w:val="Kop1"/>
        <w:spacing w:line="276" w:lineRule="auto"/>
      </w:pPr>
      <w:bookmarkStart w:id="5" w:name="_Toc202272343"/>
      <w:r>
        <w:t>Proces</w:t>
      </w:r>
      <w:bookmarkEnd w:id="5"/>
    </w:p>
    <w:p w14:paraId="71B0E6AC" w14:textId="1DB2A230" w:rsidR="00F91495" w:rsidRPr="00B22777" w:rsidRDefault="00F91495" w:rsidP="007F6D09">
      <w:pPr>
        <w:spacing w:line="276" w:lineRule="auto"/>
      </w:pPr>
      <w:r w:rsidRPr="00B22777">
        <w:t xml:space="preserve">Gedurende het ontwerp en voor oplevering is de (hoofd) Opdrachtnemer (ON) verantwoordelijk voor de kwaliteit van zijn eigen modellen en </w:t>
      </w:r>
      <w:r>
        <w:t xml:space="preserve">van de </w:t>
      </w:r>
      <w:r w:rsidRPr="00B22777">
        <w:t xml:space="preserve">eventueel </w:t>
      </w:r>
      <w:r>
        <w:t>aanwezige</w:t>
      </w:r>
      <w:r w:rsidRPr="00B22777">
        <w:t xml:space="preserve"> onderaannemers. Hierbij dienen deze gedurende het ontwerpproces periodiek gecheckt te worden of ze voldoen aan de gestelde eisen. De</w:t>
      </w:r>
      <w:r w:rsidR="00271AD7">
        <w:t xml:space="preserve"> aangestelde</w:t>
      </w:r>
      <w:r w:rsidRPr="00B22777">
        <w:t xml:space="preserve"> BIM</w:t>
      </w:r>
      <w:r w:rsidR="00853D9C">
        <w:t xml:space="preserve"> R</w:t>
      </w:r>
      <w:r w:rsidR="008A2664">
        <w:t xml:space="preserve">egisseur </w:t>
      </w:r>
      <w:r w:rsidRPr="00B22777">
        <w:t xml:space="preserve">van de </w:t>
      </w:r>
      <w:r>
        <w:t xml:space="preserve">ON </w:t>
      </w:r>
      <w:r w:rsidRPr="00B22777">
        <w:t>he</w:t>
      </w:r>
      <w:r w:rsidR="001710E2">
        <w:t>eft</w:t>
      </w:r>
      <w:r w:rsidRPr="00B22777">
        <w:t xml:space="preserve"> hier een sleutelrol in.</w:t>
      </w:r>
    </w:p>
    <w:p w14:paraId="2A8E579C" w14:textId="77777777" w:rsidR="00F91495" w:rsidRPr="00B22777" w:rsidRDefault="00F91495" w:rsidP="007F6D09">
      <w:pPr>
        <w:spacing w:line="276" w:lineRule="auto"/>
      </w:pPr>
    </w:p>
    <w:p w14:paraId="31C3D0B7" w14:textId="78FA427D" w:rsidR="00F91495" w:rsidRPr="00B57A96" w:rsidRDefault="00F91495" w:rsidP="00B57A96">
      <w:pPr>
        <w:tabs>
          <w:tab w:val="num" w:pos="252"/>
        </w:tabs>
        <w:spacing w:line="276" w:lineRule="auto"/>
      </w:pPr>
      <w:r w:rsidRPr="001C2946">
        <w:rPr>
          <w:szCs w:val="22"/>
        </w:rPr>
        <w:t xml:space="preserve">De ON is verantwoordelijk om het BIM Uitvoeringsplan (BUP) </w:t>
      </w:r>
      <w:r>
        <w:rPr>
          <w:szCs w:val="22"/>
        </w:rPr>
        <w:t>uit te werken. Inhoud van</w:t>
      </w:r>
      <w:r w:rsidR="005228F0">
        <w:rPr>
          <w:szCs w:val="22"/>
        </w:rPr>
        <w:t xml:space="preserve"> het</w:t>
      </w:r>
      <w:r>
        <w:rPr>
          <w:szCs w:val="22"/>
        </w:rPr>
        <w:t xml:space="preserve"> BUP bevat</w:t>
      </w:r>
      <w:r w:rsidR="001770D7">
        <w:rPr>
          <w:szCs w:val="22"/>
        </w:rPr>
        <w:t xml:space="preserve"> minimaal de </w:t>
      </w:r>
      <w:r>
        <w:rPr>
          <w:szCs w:val="22"/>
        </w:rPr>
        <w:t>informatie conform</w:t>
      </w:r>
      <w:r w:rsidRPr="001C2946">
        <w:rPr>
          <w:szCs w:val="22"/>
        </w:rPr>
        <w:t xml:space="preserve"> het </w:t>
      </w:r>
      <w:proofErr w:type="spellStart"/>
      <w:r w:rsidRPr="001C2946">
        <w:rPr>
          <w:szCs w:val="22"/>
        </w:rPr>
        <w:t>DigiGO</w:t>
      </w:r>
      <w:proofErr w:type="spellEnd"/>
      <w:r w:rsidRPr="001C2946">
        <w:rPr>
          <w:szCs w:val="22"/>
        </w:rPr>
        <w:t xml:space="preserve"> template</w:t>
      </w:r>
      <w:r w:rsidRPr="00073C64">
        <w:rPr>
          <w:rStyle w:val="Voetnootmarkering"/>
          <w:rFonts w:cs="Arial"/>
          <w:szCs w:val="22"/>
        </w:rPr>
        <w:footnoteReference w:id="2"/>
      </w:r>
      <w:r w:rsidRPr="001C2946">
        <w:rPr>
          <w:szCs w:val="22"/>
        </w:rPr>
        <w:t xml:space="preserve"> (PowerPoint)</w:t>
      </w:r>
      <w:r>
        <w:rPr>
          <w:szCs w:val="22"/>
        </w:rPr>
        <w:t>. Bij afwijking of andere invulling dient dit voorafgaand te worden afgestemd en goedgekeurd met BIM</w:t>
      </w:r>
      <w:r w:rsidR="0028796B">
        <w:rPr>
          <w:szCs w:val="22"/>
        </w:rPr>
        <w:t xml:space="preserve"> R</w:t>
      </w:r>
      <w:r w:rsidR="005078E8">
        <w:rPr>
          <w:szCs w:val="22"/>
        </w:rPr>
        <w:t xml:space="preserve">egisseur </w:t>
      </w:r>
      <w:r>
        <w:rPr>
          <w:szCs w:val="22"/>
        </w:rPr>
        <w:t>OG</w:t>
      </w:r>
      <w:r w:rsidRPr="001C2946">
        <w:rPr>
          <w:szCs w:val="22"/>
        </w:rPr>
        <w:t xml:space="preserve">. </w:t>
      </w:r>
      <w:r w:rsidR="008502D7">
        <w:rPr>
          <w:szCs w:val="22"/>
        </w:rPr>
        <w:t>Het</w:t>
      </w:r>
      <w:r w:rsidRPr="001C2946">
        <w:rPr>
          <w:szCs w:val="22"/>
        </w:rPr>
        <w:t xml:space="preserve"> BUP is </w:t>
      </w:r>
      <w:r>
        <w:rPr>
          <w:szCs w:val="22"/>
        </w:rPr>
        <w:t xml:space="preserve">hiermee </w:t>
      </w:r>
      <w:r w:rsidRPr="001C2946">
        <w:rPr>
          <w:szCs w:val="22"/>
        </w:rPr>
        <w:t xml:space="preserve">de formele reactie op de ILS en dient </w:t>
      </w:r>
      <w:r>
        <w:rPr>
          <w:szCs w:val="22"/>
        </w:rPr>
        <w:t xml:space="preserve">minimaal </w:t>
      </w:r>
      <w:r w:rsidRPr="001C2946">
        <w:rPr>
          <w:szCs w:val="22"/>
        </w:rPr>
        <w:t xml:space="preserve">de afspraken </w:t>
      </w:r>
      <w:r>
        <w:rPr>
          <w:szCs w:val="22"/>
        </w:rPr>
        <w:t>te</w:t>
      </w:r>
      <w:r w:rsidRPr="001C2946">
        <w:rPr>
          <w:szCs w:val="22"/>
        </w:rPr>
        <w:t xml:space="preserve"> bevatten hoe aan de eisen van deze ILS zal worden voldaan.</w:t>
      </w:r>
      <w:r>
        <w:rPr>
          <w:szCs w:val="22"/>
        </w:rPr>
        <w:t xml:space="preserve"> </w:t>
      </w:r>
      <w:r w:rsidR="00C64F7C">
        <w:rPr>
          <w:szCs w:val="22"/>
        </w:rPr>
        <w:t>Het</w:t>
      </w:r>
      <w:r w:rsidRPr="001C2946">
        <w:rPr>
          <w:szCs w:val="22"/>
        </w:rPr>
        <w:t xml:space="preserve"> BUP dient </w:t>
      </w:r>
      <w:r w:rsidR="00B57A96">
        <w:rPr>
          <w:szCs w:val="22"/>
        </w:rPr>
        <w:t>u</w:t>
      </w:r>
      <w:r w:rsidR="00B57A96" w:rsidRPr="00674240">
        <w:t>iterlijk 21 dagen na ingangsdatum van de overeenkomst</w:t>
      </w:r>
      <w:r w:rsidR="00B57A96">
        <w:t xml:space="preserve"> ter beoordeling te worden aangeboden aan de OG</w:t>
      </w:r>
      <w:r w:rsidR="00F27FF0">
        <w:rPr>
          <w:rStyle w:val="Voetnootmarkering"/>
          <w:szCs w:val="22"/>
        </w:rPr>
        <w:footnoteReference w:id="3"/>
      </w:r>
      <w:r w:rsidR="00B57A96">
        <w:rPr>
          <w:szCs w:val="22"/>
        </w:rPr>
        <w:t>.</w:t>
      </w:r>
    </w:p>
    <w:p w14:paraId="7D64A954" w14:textId="4BA6A743" w:rsidR="00006810" w:rsidRDefault="004E527F" w:rsidP="007F6D09">
      <w:pPr>
        <w:pStyle w:val="Kop1"/>
        <w:spacing w:line="276" w:lineRule="auto"/>
      </w:pPr>
      <w:bookmarkStart w:id="6" w:name="_Toc202272344"/>
      <w:r>
        <w:t>Informatieleveringen</w:t>
      </w:r>
      <w:r w:rsidR="00006810">
        <w:t xml:space="preserve"> (data-</w:t>
      </w:r>
      <w:proofErr w:type="spellStart"/>
      <w:r w:rsidR="00006810">
        <w:t>drops</w:t>
      </w:r>
      <w:proofErr w:type="spellEnd"/>
      <w:r w:rsidR="00006810">
        <w:t>)</w:t>
      </w:r>
      <w:bookmarkEnd w:id="6"/>
    </w:p>
    <w:p w14:paraId="6E2C6F53" w14:textId="21CB9C76" w:rsidR="00006810" w:rsidRPr="00A130BA" w:rsidRDefault="00006810" w:rsidP="007F6D09">
      <w:pPr>
        <w:spacing w:line="276" w:lineRule="auto"/>
        <w:rPr>
          <w:rFonts w:eastAsia="Arial" w:cs="Arial"/>
          <w:sz w:val="24"/>
        </w:rPr>
      </w:pPr>
      <w:r w:rsidRPr="001C2946">
        <w:rPr>
          <w:szCs w:val="22"/>
        </w:rPr>
        <w:t>Per projectfase zijn er meerdere afstemmomenten, waarbij informatie met het projectteam uitgewisseld wordt. Elke projectfase wordt afgesloten met een formele informatielevering; een zogenaamde data</w:t>
      </w:r>
      <w:r w:rsidR="005626EF">
        <w:rPr>
          <w:szCs w:val="22"/>
        </w:rPr>
        <w:t>-</w:t>
      </w:r>
      <w:r w:rsidRPr="001C2946">
        <w:rPr>
          <w:szCs w:val="22"/>
        </w:rPr>
        <w:t>drop. Dit zijn informatieproducten (documenten, BIM modellen etc.) die noodzakelijk zijn om de projectvoortgang te kunnen bewaken</w:t>
      </w:r>
      <w:r>
        <w:rPr>
          <w:szCs w:val="22"/>
        </w:rPr>
        <w:t xml:space="preserve">. </w:t>
      </w:r>
      <w:r w:rsidRPr="001C2946">
        <w:rPr>
          <w:szCs w:val="22"/>
        </w:rPr>
        <w:t xml:space="preserve">De tijdstippen van de </w:t>
      </w:r>
      <w:r>
        <w:rPr>
          <w:szCs w:val="22"/>
        </w:rPr>
        <w:t xml:space="preserve">afstemmomenten en </w:t>
      </w:r>
      <w:r w:rsidRPr="001C2946">
        <w:rPr>
          <w:szCs w:val="22"/>
        </w:rPr>
        <w:t>data-</w:t>
      </w:r>
      <w:proofErr w:type="spellStart"/>
      <w:r w:rsidRPr="001C2946">
        <w:rPr>
          <w:szCs w:val="22"/>
        </w:rPr>
        <w:t>drops</w:t>
      </w:r>
      <w:proofErr w:type="spellEnd"/>
      <w:r w:rsidRPr="001C2946">
        <w:rPr>
          <w:szCs w:val="22"/>
        </w:rPr>
        <w:t xml:space="preserve"> dienen onderling bepaald te worden en </w:t>
      </w:r>
      <w:r w:rsidRPr="001C2946">
        <w:rPr>
          <w:rFonts w:eastAsia="Arial"/>
          <w:szCs w:val="22"/>
        </w:rPr>
        <w:t>in het BUP te worden vastgelegd evenals eventuele extra data-drop momenten</w:t>
      </w:r>
      <w:r w:rsidRPr="00A130BA">
        <w:rPr>
          <w:rFonts w:eastAsia="Arial" w:cs="Arial"/>
          <w:sz w:val="24"/>
        </w:rPr>
        <w:t>.</w:t>
      </w:r>
    </w:p>
    <w:p w14:paraId="39B7BD96" w14:textId="77777777" w:rsidR="00006810" w:rsidRPr="00B22777" w:rsidRDefault="00006810" w:rsidP="007F6D09">
      <w:pPr>
        <w:spacing w:line="276" w:lineRule="auto"/>
      </w:pPr>
    </w:p>
    <w:p w14:paraId="3D24BB05" w14:textId="03C78E26" w:rsidR="00A002C7" w:rsidRDefault="00006810" w:rsidP="007F6D09">
      <w:pPr>
        <w:spacing w:line="276" w:lineRule="auto"/>
      </w:pPr>
      <w:r>
        <w:lastRenderedPageBreak/>
        <w:t>In basis zijn d</w:t>
      </w:r>
      <w:r w:rsidRPr="00B22777">
        <w:t xml:space="preserve">e volgende fases aangemerkt als </w:t>
      </w:r>
      <w:r w:rsidR="0033793C">
        <w:t>informatielevering</w:t>
      </w:r>
      <w:r w:rsidR="0031056F">
        <w:t xml:space="preserve"> (</w:t>
      </w:r>
      <w:r w:rsidR="0031056F">
        <w:fldChar w:fldCharType="begin"/>
      </w:r>
      <w:r w:rsidR="0031056F">
        <w:instrText xml:space="preserve"> REF _Ref201157119 \h </w:instrText>
      </w:r>
      <w:r w:rsidR="0031056F">
        <w:fldChar w:fldCharType="separate"/>
      </w:r>
      <w:r w:rsidR="00D6061F" w:rsidRPr="00D6061F">
        <w:t xml:space="preserve">Tabel </w:t>
      </w:r>
      <w:r w:rsidR="00D6061F" w:rsidRPr="00D6061F">
        <w:rPr>
          <w:noProof/>
        </w:rPr>
        <w:t>1</w:t>
      </w:r>
      <w:r w:rsidR="0031056F">
        <w:fldChar w:fldCharType="end"/>
      </w:r>
      <w:r w:rsidR="00EF20F6">
        <w:t>)</w:t>
      </w:r>
      <w:r>
        <w:t>, maar kunnen dus per project aangevuld worden</w:t>
      </w:r>
      <w:r w:rsidR="00176CCD">
        <w:t xml:space="preserve">. </w:t>
      </w:r>
    </w:p>
    <w:p w14:paraId="084B8A6F" w14:textId="77777777" w:rsidR="00176CCD" w:rsidRDefault="00176CCD" w:rsidP="007F6D09">
      <w:pPr>
        <w:spacing w:line="276" w:lineRule="auto"/>
      </w:pPr>
    </w:p>
    <w:p w14:paraId="5865CE81" w14:textId="2E89B9E6" w:rsidR="00176CCD" w:rsidRPr="001F1CA5" w:rsidRDefault="00176CCD" w:rsidP="00176CCD">
      <w:pPr>
        <w:pStyle w:val="Bijschrift"/>
        <w:keepNext/>
        <w:rPr>
          <w:lang w:val="en-US"/>
        </w:rPr>
      </w:pPr>
      <w:bookmarkStart w:id="7" w:name="_Ref201157119"/>
      <w:r w:rsidRPr="001F1CA5">
        <w:rPr>
          <w:lang w:val="en-US"/>
        </w:rPr>
        <w:t xml:space="preserve">Tabel </w:t>
      </w:r>
      <w:r>
        <w:fldChar w:fldCharType="begin"/>
      </w:r>
      <w:r w:rsidRPr="001F1CA5">
        <w:rPr>
          <w:lang w:val="en-US"/>
        </w:rPr>
        <w:instrText xml:space="preserve"> SEQ Tabel \* ARABIC </w:instrText>
      </w:r>
      <w:r>
        <w:fldChar w:fldCharType="separate"/>
      </w:r>
      <w:r w:rsidR="00D6061F">
        <w:rPr>
          <w:noProof/>
          <w:lang w:val="en-US"/>
        </w:rPr>
        <w:t>1</w:t>
      </w:r>
      <w:r>
        <w:fldChar w:fldCharType="end"/>
      </w:r>
      <w:bookmarkEnd w:id="7"/>
      <w:r w:rsidRPr="001F1CA5">
        <w:rPr>
          <w:lang w:val="en-US"/>
        </w:rPr>
        <w:t xml:space="preserve">: </w:t>
      </w:r>
      <w:proofErr w:type="spellStart"/>
      <w:r w:rsidRPr="001F1CA5">
        <w:rPr>
          <w:lang w:val="en-US"/>
        </w:rPr>
        <w:t>projectfases</w:t>
      </w:r>
      <w:proofErr w:type="spellEnd"/>
      <w:r w:rsidRPr="001F1CA5">
        <w:rPr>
          <w:lang w:val="en-US"/>
        </w:rPr>
        <w:t xml:space="preserve"> </w:t>
      </w:r>
      <w:proofErr w:type="spellStart"/>
      <w:r w:rsidR="001F1CA5">
        <w:rPr>
          <w:lang w:val="en-US"/>
        </w:rPr>
        <w:t>informatieleveringen</w:t>
      </w:r>
      <w:proofErr w:type="spellEnd"/>
    </w:p>
    <w:tbl>
      <w:tblPr>
        <w:tblW w:w="4900" w:type="dxa"/>
        <w:tblCellMar>
          <w:left w:w="70" w:type="dxa"/>
          <w:right w:w="70" w:type="dxa"/>
        </w:tblCellMar>
        <w:tblLook w:val="04A0" w:firstRow="1" w:lastRow="0" w:firstColumn="1" w:lastColumn="0" w:noHBand="0" w:noVBand="1"/>
      </w:tblPr>
      <w:tblGrid>
        <w:gridCol w:w="980"/>
        <w:gridCol w:w="3920"/>
      </w:tblGrid>
      <w:tr w:rsidR="00006810" w:rsidRPr="00F15CAE" w14:paraId="694C3331" w14:textId="77777777" w:rsidTr="00EB2329">
        <w:trPr>
          <w:trHeight w:val="365"/>
        </w:trPr>
        <w:tc>
          <w:tcPr>
            <w:tcW w:w="980" w:type="dxa"/>
            <w:tcBorders>
              <w:top w:val="single" w:sz="4" w:space="0" w:color="auto"/>
              <w:left w:val="single" w:sz="4" w:space="0" w:color="auto"/>
              <w:bottom w:val="single" w:sz="4" w:space="0" w:color="auto"/>
              <w:right w:val="nil"/>
            </w:tcBorders>
            <w:shd w:val="clear" w:color="000000" w:fill="E8E8E8"/>
            <w:noWrap/>
            <w:vAlign w:val="center"/>
            <w:hideMark/>
          </w:tcPr>
          <w:p w14:paraId="2DFCD88C" w14:textId="77777777" w:rsidR="00006810" w:rsidRPr="00F15CAE" w:rsidRDefault="00006810" w:rsidP="008377DE">
            <w:pPr>
              <w:spacing w:line="276" w:lineRule="auto"/>
              <w:rPr>
                <w:rFonts w:eastAsia="Times New Roman" w:cs="Arial"/>
                <w:b/>
                <w:bCs/>
                <w:color w:val="000000"/>
                <w:sz w:val="20"/>
                <w:szCs w:val="20"/>
                <w:lang w:eastAsia="nl-NL"/>
              </w:rPr>
            </w:pPr>
            <w:r w:rsidRPr="00F15CAE">
              <w:rPr>
                <w:rFonts w:eastAsia="Times New Roman" w:cs="Arial"/>
                <w:b/>
                <w:bCs/>
                <w:color w:val="000000"/>
                <w:sz w:val="20"/>
                <w:szCs w:val="20"/>
                <w:lang w:eastAsia="nl-NL"/>
              </w:rPr>
              <w:t>Fase</w:t>
            </w:r>
          </w:p>
        </w:tc>
        <w:tc>
          <w:tcPr>
            <w:tcW w:w="3920" w:type="dxa"/>
            <w:tcBorders>
              <w:top w:val="single" w:sz="4" w:space="0" w:color="auto"/>
              <w:left w:val="single" w:sz="4" w:space="0" w:color="auto"/>
              <w:bottom w:val="single" w:sz="4" w:space="0" w:color="auto"/>
              <w:right w:val="single" w:sz="4" w:space="0" w:color="000000"/>
            </w:tcBorders>
            <w:shd w:val="clear" w:color="000000" w:fill="E8E8E8"/>
            <w:noWrap/>
            <w:vAlign w:val="center"/>
            <w:hideMark/>
          </w:tcPr>
          <w:p w14:paraId="580C41FC" w14:textId="77777777" w:rsidR="00006810" w:rsidRPr="00F15CAE" w:rsidRDefault="00006810" w:rsidP="008377DE">
            <w:pPr>
              <w:spacing w:line="276" w:lineRule="auto"/>
              <w:rPr>
                <w:rFonts w:eastAsia="Times New Roman" w:cs="Arial"/>
                <w:b/>
                <w:bCs/>
                <w:color w:val="000000"/>
                <w:sz w:val="20"/>
                <w:szCs w:val="20"/>
                <w:lang w:eastAsia="nl-NL"/>
              </w:rPr>
            </w:pPr>
            <w:r w:rsidRPr="00F15CAE">
              <w:rPr>
                <w:rFonts w:eastAsia="Times New Roman" w:cs="Arial"/>
                <w:b/>
                <w:bCs/>
                <w:color w:val="000000"/>
                <w:sz w:val="20"/>
                <w:szCs w:val="20"/>
                <w:lang w:eastAsia="nl-NL"/>
              </w:rPr>
              <w:t>Toelichting</w:t>
            </w:r>
          </w:p>
        </w:tc>
      </w:tr>
      <w:tr w:rsidR="00006810" w:rsidRPr="00F15CAE" w14:paraId="7942A411" w14:textId="77777777" w:rsidTr="00EB2329">
        <w:trPr>
          <w:trHeight w:val="290"/>
        </w:trPr>
        <w:tc>
          <w:tcPr>
            <w:tcW w:w="980" w:type="dxa"/>
            <w:tcBorders>
              <w:top w:val="single" w:sz="4" w:space="0" w:color="auto"/>
              <w:left w:val="single" w:sz="4" w:space="0" w:color="auto"/>
              <w:bottom w:val="single" w:sz="4" w:space="0" w:color="auto"/>
              <w:right w:val="nil"/>
            </w:tcBorders>
            <w:shd w:val="clear" w:color="000000" w:fill="FFCC66"/>
            <w:noWrap/>
            <w:vAlign w:val="center"/>
            <w:hideMark/>
          </w:tcPr>
          <w:p w14:paraId="2B54C60E" w14:textId="77777777" w:rsidR="00006810" w:rsidRPr="00E73CED" w:rsidRDefault="00006810" w:rsidP="007F6D09">
            <w:pPr>
              <w:spacing w:line="276" w:lineRule="auto"/>
              <w:rPr>
                <w:rFonts w:asciiTheme="majorHAnsi" w:eastAsia="Times New Roman" w:hAnsiTheme="majorHAnsi" w:cs="Times New Roman"/>
                <w:b/>
                <w:bCs/>
                <w:color w:val="FFFFFF"/>
                <w:szCs w:val="22"/>
                <w:lang w:eastAsia="nl-NL"/>
              </w:rPr>
            </w:pPr>
            <w:r w:rsidRPr="00E73CED">
              <w:rPr>
                <w:rFonts w:asciiTheme="majorHAnsi" w:eastAsia="Times New Roman" w:hAnsiTheme="majorHAnsi" w:cs="Times New Roman"/>
                <w:b/>
                <w:bCs/>
                <w:color w:val="FFFFFF"/>
                <w:szCs w:val="22"/>
                <w:lang w:eastAsia="nl-NL"/>
              </w:rPr>
              <w:t>SO</w:t>
            </w:r>
          </w:p>
        </w:tc>
        <w:tc>
          <w:tcPr>
            <w:tcW w:w="3920" w:type="dxa"/>
            <w:tcBorders>
              <w:top w:val="nil"/>
              <w:left w:val="single" w:sz="4" w:space="0" w:color="auto"/>
              <w:bottom w:val="single" w:sz="4" w:space="0" w:color="auto"/>
              <w:right w:val="single" w:sz="4" w:space="0" w:color="000000"/>
            </w:tcBorders>
            <w:noWrap/>
            <w:vAlign w:val="center"/>
            <w:hideMark/>
          </w:tcPr>
          <w:p w14:paraId="6E3EC619" w14:textId="77777777" w:rsidR="00006810" w:rsidRPr="00E73CED" w:rsidRDefault="00006810" w:rsidP="007F6D09">
            <w:pPr>
              <w:spacing w:line="276" w:lineRule="auto"/>
              <w:rPr>
                <w:rFonts w:asciiTheme="majorHAnsi" w:eastAsia="Times New Roman" w:hAnsiTheme="majorHAnsi" w:cs="Times New Roman"/>
                <w:color w:val="000000"/>
                <w:szCs w:val="22"/>
                <w:lang w:eastAsia="nl-NL"/>
              </w:rPr>
            </w:pPr>
            <w:r w:rsidRPr="00E73CED">
              <w:rPr>
                <w:rFonts w:asciiTheme="majorHAnsi" w:eastAsia="Times New Roman" w:hAnsiTheme="majorHAnsi" w:cs="Times New Roman"/>
                <w:color w:val="000000"/>
                <w:szCs w:val="22"/>
                <w:lang w:eastAsia="nl-NL"/>
              </w:rPr>
              <w:t>Schetsontwerp</w:t>
            </w:r>
          </w:p>
        </w:tc>
      </w:tr>
      <w:tr w:rsidR="00006810" w:rsidRPr="00F15CAE" w14:paraId="755EFCF4" w14:textId="77777777" w:rsidTr="00EB2329">
        <w:trPr>
          <w:trHeight w:val="290"/>
        </w:trPr>
        <w:tc>
          <w:tcPr>
            <w:tcW w:w="980" w:type="dxa"/>
            <w:tcBorders>
              <w:top w:val="single" w:sz="4" w:space="0" w:color="auto"/>
              <w:left w:val="single" w:sz="4" w:space="0" w:color="auto"/>
              <w:bottom w:val="single" w:sz="4" w:space="0" w:color="auto"/>
              <w:right w:val="nil"/>
            </w:tcBorders>
            <w:shd w:val="clear" w:color="000000" w:fill="F99D6A"/>
            <w:noWrap/>
            <w:vAlign w:val="center"/>
            <w:hideMark/>
          </w:tcPr>
          <w:p w14:paraId="0C9D0B1A" w14:textId="77777777" w:rsidR="00006810" w:rsidRPr="00E73CED" w:rsidRDefault="00006810" w:rsidP="007F6D09">
            <w:pPr>
              <w:spacing w:line="276" w:lineRule="auto"/>
              <w:rPr>
                <w:rFonts w:asciiTheme="majorHAnsi" w:eastAsia="Times New Roman" w:hAnsiTheme="majorHAnsi" w:cs="Times New Roman"/>
                <w:b/>
                <w:bCs/>
                <w:color w:val="FFFFFF"/>
                <w:szCs w:val="22"/>
                <w:lang w:eastAsia="nl-NL"/>
              </w:rPr>
            </w:pPr>
            <w:r w:rsidRPr="00E73CED">
              <w:rPr>
                <w:rFonts w:asciiTheme="majorHAnsi" w:eastAsia="Times New Roman" w:hAnsiTheme="majorHAnsi" w:cs="Times New Roman"/>
                <w:b/>
                <w:bCs/>
                <w:color w:val="FFFFFF"/>
                <w:szCs w:val="22"/>
                <w:lang w:eastAsia="nl-NL"/>
              </w:rPr>
              <w:t>VO</w:t>
            </w:r>
          </w:p>
        </w:tc>
        <w:tc>
          <w:tcPr>
            <w:tcW w:w="3920" w:type="dxa"/>
            <w:tcBorders>
              <w:top w:val="single" w:sz="4" w:space="0" w:color="auto"/>
              <w:left w:val="single" w:sz="4" w:space="0" w:color="auto"/>
              <w:bottom w:val="single" w:sz="4" w:space="0" w:color="auto"/>
              <w:right w:val="single" w:sz="4" w:space="0" w:color="000000"/>
            </w:tcBorders>
            <w:noWrap/>
            <w:vAlign w:val="center"/>
            <w:hideMark/>
          </w:tcPr>
          <w:p w14:paraId="7FBF9FB6" w14:textId="77777777" w:rsidR="00006810" w:rsidRPr="00E73CED" w:rsidRDefault="00006810" w:rsidP="007F6D09">
            <w:pPr>
              <w:spacing w:line="276" w:lineRule="auto"/>
              <w:rPr>
                <w:rFonts w:asciiTheme="majorHAnsi" w:eastAsia="Times New Roman" w:hAnsiTheme="majorHAnsi" w:cs="Times New Roman"/>
                <w:color w:val="000000"/>
                <w:szCs w:val="22"/>
                <w:lang w:eastAsia="nl-NL"/>
              </w:rPr>
            </w:pPr>
            <w:r w:rsidRPr="00E73CED">
              <w:rPr>
                <w:rFonts w:asciiTheme="majorHAnsi" w:eastAsia="Times New Roman" w:hAnsiTheme="majorHAnsi" w:cs="Times New Roman"/>
                <w:color w:val="000000"/>
                <w:szCs w:val="22"/>
                <w:lang w:eastAsia="nl-NL"/>
              </w:rPr>
              <w:t>Voorontwerp</w:t>
            </w:r>
          </w:p>
        </w:tc>
      </w:tr>
      <w:tr w:rsidR="00006810" w:rsidRPr="00F15CAE" w14:paraId="23467C66" w14:textId="77777777" w:rsidTr="00EB2329">
        <w:trPr>
          <w:trHeight w:val="290"/>
        </w:trPr>
        <w:tc>
          <w:tcPr>
            <w:tcW w:w="980" w:type="dxa"/>
            <w:tcBorders>
              <w:top w:val="single" w:sz="4" w:space="0" w:color="auto"/>
              <w:left w:val="single" w:sz="4" w:space="0" w:color="auto"/>
              <w:bottom w:val="single" w:sz="4" w:space="0" w:color="auto"/>
              <w:right w:val="nil"/>
            </w:tcBorders>
            <w:shd w:val="clear" w:color="000000" w:fill="F0846C"/>
            <w:noWrap/>
            <w:vAlign w:val="center"/>
            <w:hideMark/>
          </w:tcPr>
          <w:p w14:paraId="581B15F3" w14:textId="77777777" w:rsidR="00006810" w:rsidRPr="00E73CED" w:rsidRDefault="00006810" w:rsidP="007F6D09">
            <w:pPr>
              <w:spacing w:line="276" w:lineRule="auto"/>
              <w:rPr>
                <w:rFonts w:asciiTheme="majorHAnsi" w:eastAsia="Times New Roman" w:hAnsiTheme="majorHAnsi" w:cs="Times New Roman"/>
                <w:b/>
                <w:bCs/>
                <w:color w:val="FFFFFF"/>
                <w:szCs w:val="22"/>
                <w:lang w:eastAsia="nl-NL"/>
              </w:rPr>
            </w:pPr>
            <w:r w:rsidRPr="00E73CED">
              <w:rPr>
                <w:rFonts w:asciiTheme="majorHAnsi" w:eastAsia="Times New Roman" w:hAnsiTheme="majorHAnsi" w:cs="Times New Roman"/>
                <w:b/>
                <w:bCs/>
                <w:color w:val="FFFFFF"/>
                <w:szCs w:val="22"/>
                <w:lang w:eastAsia="nl-NL"/>
              </w:rPr>
              <w:t>DO</w:t>
            </w:r>
          </w:p>
        </w:tc>
        <w:tc>
          <w:tcPr>
            <w:tcW w:w="3920" w:type="dxa"/>
            <w:tcBorders>
              <w:top w:val="single" w:sz="4" w:space="0" w:color="auto"/>
              <w:left w:val="single" w:sz="4" w:space="0" w:color="auto"/>
              <w:bottom w:val="single" w:sz="4" w:space="0" w:color="auto"/>
              <w:right w:val="single" w:sz="4" w:space="0" w:color="000000"/>
            </w:tcBorders>
            <w:noWrap/>
            <w:vAlign w:val="center"/>
            <w:hideMark/>
          </w:tcPr>
          <w:p w14:paraId="2225E81E" w14:textId="77777777" w:rsidR="00006810" w:rsidRPr="00E73CED" w:rsidRDefault="00006810" w:rsidP="007F6D09">
            <w:pPr>
              <w:spacing w:line="276" w:lineRule="auto"/>
              <w:rPr>
                <w:rFonts w:asciiTheme="majorHAnsi" w:eastAsia="Times New Roman" w:hAnsiTheme="majorHAnsi" w:cs="Times New Roman"/>
                <w:color w:val="000000"/>
                <w:szCs w:val="22"/>
                <w:lang w:eastAsia="nl-NL"/>
              </w:rPr>
            </w:pPr>
            <w:r w:rsidRPr="00E73CED">
              <w:rPr>
                <w:rFonts w:asciiTheme="majorHAnsi" w:eastAsia="Times New Roman" w:hAnsiTheme="majorHAnsi" w:cs="Times New Roman"/>
                <w:color w:val="000000"/>
                <w:szCs w:val="22"/>
                <w:lang w:eastAsia="nl-NL"/>
              </w:rPr>
              <w:t>Definitief ontwerp</w:t>
            </w:r>
          </w:p>
        </w:tc>
      </w:tr>
      <w:tr w:rsidR="00006810" w:rsidRPr="00F15CAE" w14:paraId="70333FDD" w14:textId="77777777" w:rsidTr="00EB2329">
        <w:trPr>
          <w:trHeight w:val="290"/>
        </w:trPr>
        <w:tc>
          <w:tcPr>
            <w:tcW w:w="980" w:type="dxa"/>
            <w:tcBorders>
              <w:top w:val="single" w:sz="4" w:space="0" w:color="auto"/>
              <w:left w:val="single" w:sz="4" w:space="0" w:color="auto"/>
              <w:bottom w:val="single" w:sz="4" w:space="0" w:color="auto"/>
              <w:right w:val="nil"/>
            </w:tcBorders>
            <w:shd w:val="clear" w:color="000000" w:fill="C186BA"/>
            <w:noWrap/>
            <w:vAlign w:val="center"/>
            <w:hideMark/>
          </w:tcPr>
          <w:p w14:paraId="77118E08" w14:textId="77777777" w:rsidR="00006810" w:rsidRPr="00E73CED" w:rsidRDefault="00006810" w:rsidP="007F6D09">
            <w:pPr>
              <w:spacing w:line="276" w:lineRule="auto"/>
              <w:rPr>
                <w:rFonts w:asciiTheme="majorHAnsi" w:eastAsia="Times New Roman" w:hAnsiTheme="majorHAnsi" w:cs="Times New Roman"/>
                <w:b/>
                <w:bCs/>
                <w:color w:val="FFFFFF"/>
                <w:szCs w:val="22"/>
                <w:lang w:eastAsia="nl-NL"/>
              </w:rPr>
            </w:pPr>
            <w:r w:rsidRPr="00E73CED">
              <w:rPr>
                <w:rFonts w:asciiTheme="majorHAnsi" w:eastAsia="Times New Roman" w:hAnsiTheme="majorHAnsi" w:cs="Times New Roman"/>
                <w:b/>
                <w:bCs/>
                <w:color w:val="FFFFFF"/>
                <w:szCs w:val="22"/>
                <w:lang w:eastAsia="nl-NL"/>
              </w:rPr>
              <w:t>UO</w:t>
            </w:r>
          </w:p>
        </w:tc>
        <w:tc>
          <w:tcPr>
            <w:tcW w:w="3920" w:type="dxa"/>
            <w:tcBorders>
              <w:top w:val="single" w:sz="4" w:space="0" w:color="auto"/>
              <w:left w:val="single" w:sz="4" w:space="0" w:color="auto"/>
              <w:bottom w:val="single" w:sz="4" w:space="0" w:color="auto"/>
              <w:right w:val="single" w:sz="4" w:space="0" w:color="000000"/>
            </w:tcBorders>
            <w:noWrap/>
            <w:vAlign w:val="center"/>
            <w:hideMark/>
          </w:tcPr>
          <w:p w14:paraId="7782CE5A" w14:textId="77777777" w:rsidR="00006810" w:rsidRPr="00E73CED" w:rsidRDefault="00006810" w:rsidP="007F6D09">
            <w:pPr>
              <w:spacing w:line="276" w:lineRule="auto"/>
              <w:rPr>
                <w:rFonts w:asciiTheme="majorHAnsi" w:eastAsia="Times New Roman" w:hAnsiTheme="majorHAnsi" w:cs="Times New Roman"/>
                <w:color w:val="000000"/>
                <w:szCs w:val="22"/>
                <w:lang w:eastAsia="nl-NL"/>
              </w:rPr>
            </w:pPr>
            <w:r w:rsidRPr="00E73CED">
              <w:rPr>
                <w:rFonts w:asciiTheme="majorHAnsi" w:eastAsia="Times New Roman" w:hAnsiTheme="majorHAnsi" w:cs="Times New Roman"/>
                <w:color w:val="000000"/>
                <w:szCs w:val="22"/>
                <w:lang w:eastAsia="nl-NL"/>
              </w:rPr>
              <w:t>Uitvoeringsontwerp</w:t>
            </w:r>
          </w:p>
        </w:tc>
      </w:tr>
      <w:tr w:rsidR="00006810" w:rsidRPr="00F15CAE" w14:paraId="6415406D" w14:textId="77777777" w:rsidTr="00EB2329">
        <w:trPr>
          <w:trHeight w:val="290"/>
        </w:trPr>
        <w:tc>
          <w:tcPr>
            <w:tcW w:w="980" w:type="dxa"/>
            <w:tcBorders>
              <w:top w:val="single" w:sz="4" w:space="0" w:color="auto"/>
              <w:left w:val="single" w:sz="4" w:space="0" w:color="auto"/>
              <w:bottom w:val="single" w:sz="4" w:space="0" w:color="auto"/>
              <w:right w:val="nil"/>
            </w:tcBorders>
            <w:shd w:val="clear" w:color="000000" w:fill="847AB8"/>
            <w:noWrap/>
            <w:vAlign w:val="center"/>
            <w:hideMark/>
          </w:tcPr>
          <w:p w14:paraId="7925F426" w14:textId="77777777" w:rsidR="00006810" w:rsidRPr="00E73CED" w:rsidRDefault="00006810" w:rsidP="007F6D09">
            <w:pPr>
              <w:spacing w:line="276" w:lineRule="auto"/>
              <w:rPr>
                <w:rFonts w:asciiTheme="majorHAnsi" w:eastAsia="Times New Roman" w:hAnsiTheme="majorHAnsi" w:cs="Times New Roman"/>
                <w:b/>
                <w:bCs/>
                <w:color w:val="FFFFFF"/>
                <w:szCs w:val="22"/>
                <w:lang w:eastAsia="nl-NL"/>
              </w:rPr>
            </w:pPr>
            <w:r w:rsidRPr="00E73CED">
              <w:rPr>
                <w:rFonts w:asciiTheme="majorHAnsi" w:eastAsia="Times New Roman" w:hAnsiTheme="majorHAnsi" w:cs="Times New Roman"/>
                <w:b/>
                <w:bCs/>
                <w:color w:val="FFFFFF"/>
                <w:szCs w:val="22"/>
                <w:lang w:eastAsia="nl-NL"/>
              </w:rPr>
              <w:t>AS-B</w:t>
            </w:r>
          </w:p>
        </w:tc>
        <w:tc>
          <w:tcPr>
            <w:tcW w:w="3920" w:type="dxa"/>
            <w:tcBorders>
              <w:top w:val="single" w:sz="4" w:space="0" w:color="auto"/>
              <w:left w:val="single" w:sz="4" w:space="0" w:color="auto"/>
              <w:bottom w:val="single" w:sz="4" w:space="0" w:color="auto"/>
              <w:right w:val="single" w:sz="4" w:space="0" w:color="000000"/>
            </w:tcBorders>
            <w:noWrap/>
            <w:vAlign w:val="center"/>
            <w:hideMark/>
          </w:tcPr>
          <w:p w14:paraId="4014412D" w14:textId="77777777" w:rsidR="00006810" w:rsidRPr="00E73CED" w:rsidRDefault="00006810" w:rsidP="007F6D09">
            <w:pPr>
              <w:spacing w:line="276" w:lineRule="auto"/>
              <w:rPr>
                <w:rFonts w:asciiTheme="majorHAnsi" w:eastAsia="Times New Roman" w:hAnsiTheme="majorHAnsi" w:cs="Times New Roman"/>
                <w:color w:val="000000"/>
                <w:szCs w:val="22"/>
                <w:lang w:eastAsia="nl-NL"/>
              </w:rPr>
            </w:pPr>
            <w:r w:rsidRPr="00E73CED">
              <w:rPr>
                <w:rFonts w:asciiTheme="majorHAnsi" w:eastAsia="Times New Roman" w:hAnsiTheme="majorHAnsi" w:cs="Times New Roman"/>
                <w:color w:val="000000"/>
                <w:szCs w:val="22"/>
                <w:lang w:eastAsia="nl-NL"/>
              </w:rPr>
              <w:t>Realisatie (oplevering)/ As-built</w:t>
            </w:r>
          </w:p>
        </w:tc>
      </w:tr>
    </w:tbl>
    <w:p w14:paraId="1E5570B6" w14:textId="77777777" w:rsidR="00006810" w:rsidRPr="001B2179" w:rsidRDefault="00006810" w:rsidP="007F6D09">
      <w:pPr>
        <w:pStyle w:val="Kop1"/>
        <w:spacing w:line="276" w:lineRule="auto"/>
      </w:pPr>
      <w:bookmarkStart w:id="8" w:name="_Toc69833587"/>
      <w:bookmarkStart w:id="9" w:name="_Toc184117183"/>
      <w:bookmarkStart w:id="10" w:name="_Toc202272345"/>
      <w:r w:rsidRPr="001B2179">
        <w:t>Model Management Systeem (MMS)</w:t>
      </w:r>
      <w:bookmarkEnd w:id="8"/>
      <w:bookmarkEnd w:id="9"/>
      <w:bookmarkEnd w:id="10"/>
    </w:p>
    <w:p w14:paraId="4ED1CB29" w14:textId="41F492F2" w:rsidR="00006810" w:rsidRPr="00A130BA" w:rsidRDefault="007C687E" w:rsidP="00A77740">
      <w:pPr>
        <w:rPr>
          <w:rFonts w:cs="Arial"/>
          <w:sz w:val="24"/>
        </w:rPr>
      </w:pPr>
      <w:r w:rsidRPr="007C687E">
        <w:t>Het is toegestaan dat de opdrachtnemer gebruikmaakt van een eigen Model Management Systeem (MMS), mits dit systeem gehost wordt op een server binnen de Europese Economische Ruimte (EER)</w:t>
      </w:r>
      <w:r w:rsidR="00006810" w:rsidRPr="00B22777">
        <w:t>.</w:t>
      </w:r>
      <w:r w:rsidR="00006810">
        <w:t xml:space="preserve"> De OG moet tijdens het ontwerpproces tussentijdse review mogelijkheden hebben in de MMS omgeving van de ON</w:t>
      </w:r>
      <w:r w:rsidR="00087819">
        <w:t>,</w:t>
      </w:r>
      <w:r w:rsidR="00006810">
        <w:t xml:space="preserve"> voorafgaand aan de </w:t>
      </w:r>
      <w:r w:rsidR="00D32E84">
        <w:t>informatieleveringen</w:t>
      </w:r>
      <w:r w:rsidR="00006810" w:rsidRPr="009C4B31">
        <w:t xml:space="preserve">. OG heeft </w:t>
      </w:r>
      <w:r w:rsidR="009C4B31">
        <w:t>A</w:t>
      </w:r>
      <w:r w:rsidR="00006810" w:rsidRPr="009C4B31">
        <w:t xml:space="preserve">utodesk Construction Cloud als MMS platform voor overdracht van modellen en tekeningen. </w:t>
      </w:r>
      <w:r w:rsidR="00006810" w:rsidRPr="00B22777">
        <w:t xml:space="preserve">De overdracht van de hiervoor genoemde </w:t>
      </w:r>
      <w:r w:rsidR="001A71CE">
        <w:t>informatieleveringen</w:t>
      </w:r>
      <w:r w:rsidR="00006810" w:rsidRPr="00B22777">
        <w:t xml:space="preserve"> moeten plaatsvinden op de MMS van O</w:t>
      </w:r>
      <w:r w:rsidR="00006810">
        <w:t>G</w:t>
      </w:r>
      <w:r w:rsidR="00006810" w:rsidRPr="009C4B31">
        <w:rPr>
          <w:rFonts w:cs="Arial"/>
          <w:sz w:val="24"/>
        </w:rPr>
        <w:t>,</w:t>
      </w:r>
      <w:r w:rsidR="00006810" w:rsidRPr="009C4B31">
        <w:rPr>
          <w:rFonts w:cs="Arial"/>
          <w:szCs w:val="22"/>
        </w:rPr>
        <w:t xml:space="preserve"> synchronisatie dient te worden ingesteld met behulp van Bridge functionaliteit in ACC inclusief eventuele Metadata.</w:t>
      </w:r>
      <w:r w:rsidR="00006810" w:rsidRPr="00A130BA">
        <w:rPr>
          <w:rFonts w:cs="Arial"/>
          <w:sz w:val="24"/>
        </w:rPr>
        <w:t xml:space="preserve"> </w:t>
      </w:r>
    </w:p>
    <w:p w14:paraId="7E493C3B" w14:textId="77777777" w:rsidR="00006810" w:rsidRPr="00B22777" w:rsidRDefault="00006810" w:rsidP="007F6D09">
      <w:pPr>
        <w:pStyle w:val="Kop1"/>
        <w:spacing w:line="276" w:lineRule="auto"/>
      </w:pPr>
      <w:bookmarkStart w:id="11" w:name="_Toc69805723"/>
      <w:bookmarkStart w:id="12" w:name="_Toc167947558"/>
      <w:bookmarkStart w:id="13" w:name="_Toc184117184"/>
      <w:bookmarkStart w:id="14" w:name="_Toc202272346"/>
      <w:r w:rsidRPr="00B85C31">
        <w:t>Modelleer</w:t>
      </w:r>
      <w:r w:rsidRPr="00B22777">
        <w:t xml:space="preserve"> vereisten</w:t>
      </w:r>
      <w:bookmarkEnd w:id="11"/>
      <w:r w:rsidRPr="00B22777">
        <w:t xml:space="preserve"> &amp; Normen</w:t>
      </w:r>
      <w:bookmarkEnd w:id="12"/>
      <w:bookmarkEnd w:id="13"/>
      <w:bookmarkEnd w:id="14"/>
    </w:p>
    <w:p w14:paraId="5EF1B15B" w14:textId="45F3B2EF" w:rsidR="00ED4FD4" w:rsidRPr="00AB023D" w:rsidRDefault="00ED4FD4" w:rsidP="00ED4FD4">
      <w:pPr>
        <w:spacing w:line="276" w:lineRule="auto"/>
        <w:rPr>
          <w:rFonts w:cs="Arial"/>
        </w:rPr>
      </w:pPr>
      <w:r w:rsidRPr="00AB023D">
        <w:rPr>
          <w:rFonts w:cs="Arial"/>
        </w:rPr>
        <w:t xml:space="preserve">Alle modellen moeten voldoen aan een </w:t>
      </w:r>
      <w:r w:rsidR="001670C0" w:rsidRPr="00AB023D">
        <w:rPr>
          <w:rFonts w:cs="Arial"/>
          <w:b/>
          <w:bCs/>
        </w:rPr>
        <w:t>object georiënteerd</w:t>
      </w:r>
      <w:r w:rsidRPr="00AB023D">
        <w:rPr>
          <w:rFonts w:cs="Arial"/>
          <w:b/>
          <w:bCs/>
        </w:rPr>
        <w:t xml:space="preserve"> ontwerp</w:t>
      </w:r>
      <w:r w:rsidRPr="00AB023D">
        <w:rPr>
          <w:rFonts w:cs="Arial"/>
        </w:rPr>
        <w:t>. Dit houdt in dat:</w:t>
      </w:r>
    </w:p>
    <w:p w14:paraId="792DCA32" w14:textId="77777777" w:rsidR="00ED4FD4" w:rsidRPr="00AB023D" w:rsidRDefault="00ED4FD4" w:rsidP="00ED4FD4">
      <w:pPr>
        <w:numPr>
          <w:ilvl w:val="0"/>
          <w:numId w:val="37"/>
        </w:numPr>
        <w:spacing w:line="276" w:lineRule="auto"/>
        <w:rPr>
          <w:rFonts w:cs="Arial"/>
        </w:rPr>
      </w:pPr>
      <w:r w:rsidRPr="00AB023D">
        <w:rPr>
          <w:rFonts w:cs="Arial"/>
        </w:rPr>
        <w:t>Objecten zijn voorzien van relevante data, waaronder hoeveelheden, materiaal, codering, en andere benodigde eigenschappen.</w:t>
      </w:r>
    </w:p>
    <w:p w14:paraId="6CB2CDB5" w14:textId="77777777" w:rsidR="00ED4FD4" w:rsidRPr="00AB023D" w:rsidRDefault="00ED4FD4" w:rsidP="00ED4FD4">
      <w:pPr>
        <w:numPr>
          <w:ilvl w:val="0"/>
          <w:numId w:val="37"/>
        </w:numPr>
        <w:spacing w:line="276" w:lineRule="auto"/>
        <w:rPr>
          <w:rFonts w:cs="Arial"/>
        </w:rPr>
      </w:pPr>
      <w:r w:rsidRPr="00AB023D">
        <w:rPr>
          <w:rFonts w:cs="Arial"/>
        </w:rPr>
        <w:t>Deze data gestructureerd en toegankelijk is, zodat deze effectief gebruikt kan worden in het BIM-proces.</w:t>
      </w:r>
    </w:p>
    <w:p w14:paraId="2DD3963A" w14:textId="37F1630E" w:rsidR="00157E3D" w:rsidRDefault="00157E3D" w:rsidP="00157E3D">
      <w:r w:rsidRPr="002A6697">
        <w:t>In</w:t>
      </w:r>
      <w:r>
        <w:t xml:space="preserve"> </w:t>
      </w:r>
      <w:r w:rsidRPr="002A6697">
        <w:t>tabblad H6</w:t>
      </w:r>
      <w:r>
        <w:t xml:space="preserve"> uit</w:t>
      </w:r>
      <w:r w:rsidR="00FF6B1E">
        <w:t xml:space="preserve"> </w:t>
      </w:r>
      <w:r w:rsidR="004C7B62">
        <w:rPr>
          <w:rFonts w:asciiTheme="majorHAnsi" w:hAnsiTheme="majorHAnsi" w:cs="Arial"/>
        </w:rPr>
        <w:fldChar w:fldCharType="begin"/>
      </w:r>
      <w:r w:rsidR="004C7B62">
        <w:rPr>
          <w:rFonts w:asciiTheme="majorHAnsi" w:hAnsiTheme="majorHAnsi" w:cs="Arial"/>
        </w:rPr>
        <w:instrText xml:space="preserve"> REF _Ref201319652 \h  \* MERGEFORMAT </w:instrText>
      </w:r>
      <w:r w:rsidR="004C7B62">
        <w:rPr>
          <w:rFonts w:asciiTheme="majorHAnsi" w:hAnsiTheme="majorHAnsi" w:cs="Arial"/>
        </w:rPr>
      </w:r>
      <w:r w:rsidR="004C7B62">
        <w:rPr>
          <w:rFonts w:asciiTheme="majorHAnsi" w:hAnsiTheme="majorHAnsi" w:cs="Arial"/>
        </w:rPr>
        <w:fldChar w:fldCharType="separate"/>
      </w:r>
      <w:r w:rsidR="00D6061F" w:rsidRPr="00D6061F">
        <w:rPr>
          <w:rFonts w:asciiTheme="majorHAnsi" w:hAnsiTheme="majorHAnsi" w:cs="Arial"/>
        </w:rPr>
        <w:t>Bijlage 1 BIM Standaarden, LOI &amp; LOG en Checklist</w:t>
      </w:r>
      <w:r w:rsidR="004C7B62">
        <w:rPr>
          <w:rFonts w:asciiTheme="majorHAnsi" w:hAnsiTheme="majorHAnsi" w:cs="Arial"/>
        </w:rPr>
        <w:fldChar w:fldCharType="end"/>
      </w:r>
      <w:r w:rsidRPr="002A6697">
        <w:t>, wordt</w:t>
      </w:r>
      <w:r>
        <w:t xml:space="preserve"> verwezen welke hoofdstukken uit de volgende standaarden van toepassing zijn met een korte toelichting:</w:t>
      </w:r>
    </w:p>
    <w:p w14:paraId="2936ED56" w14:textId="77777777" w:rsidR="00157E3D" w:rsidRPr="00B85C31" w:rsidRDefault="00157E3D" w:rsidP="00157E3D">
      <w:pPr>
        <w:rPr>
          <w:rFonts w:cs="Arial"/>
          <w:sz w:val="24"/>
        </w:rPr>
      </w:pPr>
    </w:p>
    <w:p w14:paraId="3B3BD3E9" w14:textId="27AF14B1" w:rsidR="00157E3D" w:rsidRDefault="00157E3D" w:rsidP="00157E3D">
      <w:pPr>
        <w:pStyle w:val="Lijstalinea"/>
        <w:numPr>
          <w:ilvl w:val="0"/>
          <w:numId w:val="39"/>
        </w:numPr>
        <w:spacing w:line="240" w:lineRule="auto"/>
      </w:pPr>
      <w:r w:rsidRPr="00B85C31">
        <w:t xml:space="preserve">BIM Basis Infra 1.0, </w:t>
      </w:r>
      <w:hyperlink r:id="rId15">
        <w:r w:rsidRPr="00B85C31">
          <w:rPr>
            <w:rStyle w:val="Hyperlink"/>
            <w:rFonts w:cs="Arial"/>
          </w:rPr>
          <w:t xml:space="preserve">BIM basis Infra - </w:t>
        </w:r>
        <w:proofErr w:type="spellStart"/>
        <w:r w:rsidRPr="00B85C31">
          <w:rPr>
            <w:rStyle w:val="Hyperlink"/>
            <w:rFonts w:cs="Arial"/>
          </w:rPr>
          <w:t>digiGO</w:t>
        </w:r>
        <w:proofErr w:type="spellEnd"/>
      </w:hyperlink>
    </w:p>
    <w:p w14:paraId="013D590E" w14:textId="2681AEC3" w:rsidR="00157E3D" w:rsidRPr="00252E32" w:rsidRDefault="00157E3D" w:rsidP="00157E3D">
      <w:pPr>
        <w:pStyle w:val="Lijstalinea"/>
        <w:numPr>
          <w:ilvl w:val="0"/>
          <w:numId w:val="39"/>
        </w:numPr>
        <w:spacing w:line="240" w:lineRule="auto"/>
        <w:rPr>
          <w:lang w:val="en-US"/>
        </w:rPr>
      </w:pPr>
      <w:r w:rsidRPr="001D627C">
        <w:rPr>
          <w:lang w:val="en-US"/>
        </w:rPr>
        <w:t xml:space="preserve">BIM Basis ILS, </w:t>
      </w:r>
      <w:hyperlink r:id="rId16">
        <w:r w:rsidRPr="001D627C">
          <w:rPr>
            <w:rStyle w:val="Hyperlink"/>
            <w:rFonts w:cs="Arial"/>
            <w:lang w:val="en-US"/>
          </w:rPr>
          <w:t xml:space="preserve">BIM basis ILS - </w:t>
        </w:r>
        <w:proofErr w:type="spellStart"/>
        <w:r w:rsidRPr="001D627C">
          <w:rPr>
            <w:rStyle w:val="Hyperlink"/>
            <w:rFonts w:cs="Arial"/>
            <w:lang w:val="en-US"/>
          </w:rPr>
          <w:t>digiGO</w:t>
        </w:r>
        <w:proofErr w:type="spellEnd"/>
      </w:hyperlink>
    </w:p>
    <w:p w14:paraId="298E2589" w14:textId="77777777" w:rsidR="00157E3D" w:rsidRDefault="00157E3D" w:rsidP="00157E3D">
      <w:pPr>
        <w:rPr>
          <w:lang w:val="en-US"/>
        </w:rPr>
      </w:pPr>
    </w:p>
    <w:p w14:paraId="4D42BC21" w14:textId="31AA5E4E" w:rsidR="00157E3D" w:rsidRDefault="00157E3D" w:rsidP="00157E3D">
      <w:r>
        <w:t>De</w:t>
      </w:r>
      <w:r w:rsidRPr="00B85C31">
        <w:t xml:space="preserve"> model</w:t>
      </w:r>
      <w:r>
        <w:t>len</w:t>
      </w:r>
      <w:r w:rsidRPr="00B85C31">
        <w:t xml:space="preserve"> dien</w:t>
      </w:r>
      <w:r>
        <w:t>en</w:t>
      </w:r>
      <w:r w:rsidRPr="00B85C31">
        <w:t xml:space="preserve"> gepositioneerd te worden conform RD Rijksdriehoeksmeting EPSG: 28992 zoals aangegeven </w:t>
      </w:r>
      <w:r>
        <w:t>conform BIM Basis infra in tabblad H6 uit</w:t>
      </w:r>
      <w:r w:rsidR="00E97B1B">
        <w:t xml:space="preserve"> </w:t>
      </w:r>
      <w:r w:rsidR="001F3601">
        <w:rPr>
          <w:rFonts w:asciiTheme="majorHAnsi" w:hAnsiTheme="majorHAnsi" w:cs="Arial"/>
        </w:rPr>
        <w:fldChar w:fldCharType="begin"/>
      </w:r>
      <w:r w:rsidR="001F3601">
        <w:rPr>
          <w:rFonts w:asciiTheme="majorHAnsi" w:hAnsiTheme="majorHAnsi" w:cs="Arial"/>
        </w:rPr>
        <w:instrText xml:space="preserve"> REF _Ref201319652 \h  \* MERGEFORMAT </w:instrText>
      </w:r>
      <w:r w:rsidR="001F3601">
        <w:rPr>
          <w:rFonts w:asciiTheme="majorHAnsi" w:hAnsiTheme="majorHAnsi" w:cs="Arial"/>
        </w:rPr>
      </w:r>
      <w:r w:rsidR="001F3601">
        <w:rPr>
          <w:rFonts w:asciiTheme="majorHAnsi" w:hAnsiTheme="majorHAnsi" w:cs="Arial"/>
        </w:rPr>
        <w:fldChar w:fldCharType="separate"/>
      </w:r>
      <w:r w:rsidR="00D6061F" w:rsidRPr="00D6061F">
        <w:rPr>
          <w:rFonts w:asciiTheme="majorHAnsi" w:hAnsiTheme="majorHAnsi" w:cs="Arial"/>
        </w:rPr>
        <w:t>Bijlage 1 BIM Standaarden, LOI &amp; LOG en Checklist</w:t>
      </w:r>
      <w:r w:rsidR="001F3601">
        <w:rPr>
          <w:rFonts w:asciiTheme="majorHAnsi" w:hAnsiTheme="majorHAnsi" w:cs="Arial"/>
        </w:rPr>
        <w:fldChar w:fldCharType="end"/>
      </w:r>
      <w:r w:rsidRPr="00B85C31">
        <w:t>.</w:t>
      </w:r>
      <w:r>
        <w:t xml:space="preserve"> </w:t>
      </w:r>
      <w:r w:rsidRPr="00B85C31">
        <w:t>Onderlinge (aspect) BIM modellen dienen op elkaar te zijn afgestemd via lokaal nulpunt / referentiepunt.</w:t>
      </w:r>
      <w:r>
        <w:t xml:space="preserve"> Aanvullend moeten </w:t>
      </w:r>
      <w:r>
        <w:rPr>
          <w:rFonts w:cs="Arial"/>
        </w:rPr>
        <w:t>m</w:t>
      </w:r>
      <w:r w:rsidRPr="00B85C31">
        <w:rPr>
          <w:rFonts w:cs="Arial"/>
        </w:rPr>
        <w:t>odellen voldoen aan object georiënteerd ontwerp</w:t>
      </w:r>
      <w:r>
        <w:rPr>
          <w:rFonts w:cs="Arial"/>
        </w:rPr>
        <w:t>en</w:t>
      </w:r>
      <w:r w:rsidRPr="00B85C31">
        <w:rPr>
          <w:rFonts w:cs="Arial"/>
        </w:rPr>
        <w:t xml:space="preserve">, </w:t>
      </w:r>
      <w:r>
        <w:rPr>
          <w:rFonts w:cs="Arial"/>
        </w:rPr>
        <w:t xml:space="preserve">wat betekent </w:t>
      </w:r>
      <w:r w:rsidRPr="00B85C31">
        <w:rPr>
          <w:rFonts w:cs="Arial"/>
        </w:rPr>
        <w:t>dat de objecten zijn voorzien van data zoals, hoeveelheden, materiaal, codering etc</w:t>
      </w:r>
      <w:r>
        <w:rPr>
          <w:rFonts w:cs="Arial"/>
        </w:rPr>
        <w:t>. conform tabblad H8.1 en 8.2 uit</w:t>
      </w:r>
      <w:r w:rsidR="00453690">
        <w:rPr>
          <w:rFonts w:cs="Arial"/>
        </w:rPr>
        <w:t xml:space="preserve"> </w:t>
      </w:r>
      <w:r w:rsidR="001F3601">
        <w:rPr>
          <w:rFonts w:asciiTheme="majorHAnsi" w:hAnsiTheme="majorHAnsi" w:cs="Arial"/>
        </w:rPr>
        <w:fldChar w:fldCharType="begin"/>
      </w:r>
      <w:r w:rsidR="001F3601">
        <w:rPr>
          <w:rFonts w:asciiTheme="majorHAnsi" w:hAnsiTheme="majorHAnsi" w:cs="Arial"/>
        </w:rPr>
        <w:instrText xml:space="preserve"> REF _Ref201319652 \h  \* MERGEFORMAT </w:instrText>
      </w:r>
      <w:r w:rsidR="001F3601">
        <w:rPr>
          <w:rFonts w:asciiTheme="majorHAnsi" w:hAnsiTheme="majorHAnsi" w:cs="Arial"/>
        </w:rPr>
      </w:r>
      <w:r w:rsidR="001F3601">
        <w:rPr>
          <w:rFonts w:asciiTheme="majorHAnsi" w:hAnsiTheme="majorHAnsi" w:cs="Arial"/>
        </w:rPr>
        <w:fldChar w:fldCharType="separate"/>
      </w:r>
      <w:r w:rsidR="00D6061F" w:rsidRPr="00D6061F">
        <w:rPr>
          <w:rFonts w:asciiTheme="majorHAnsi" w:hAnsiTheme="majorHAnsi" w:cs="Arial"/>
        </w:rPr>
        <w:t>Bijlage 1 BIM Standaarden, LOI &amp; LOG en Checklist</w:t>
      </w:r>
      <w:r w:rsidR="001F3601">
        <w:rPr>
          <w:rFonts w:asciiTheme="majorHAnsi" w:hAnsiTheme="majorHAnsi" w:cs="Arial"/>
        </w:rPr>
        <w:fldChar w:fldCharType="end"/>
      </w:r>
      <w:r w:rsidRPr="00B85C31">
        <w:rPr>
          <w:rFonts w:cs="Arial"/>
        </w:rPr>
        <w:t xml:space="preserve">. </w:t>
      </w:r>
      <w:r w:rsidRPr="00B85C31">
        <w:t xml:space="preserve"> </w:t>
      </w:r>
    </w:p>
    <w:p w14:paraId="5C39008F" w14:textId="77777777" w:rsidR="00691355" w:rsidRDefault="00691355" w:rsidP="004706F6">
      <w:pPr>
        <w:spacing w:line="276" w:lineRule="auto"/>
        <w:rPr>
          <w:rFonts w:cs="Arial"/>
        </w:rPr>
      </w:pPr>
    </w:p>
    <w:p w14:paraId="64553B58" w14:textId="77777777" w:rsidR="004706F6" w:rsidRDefault="004706F6">
      <w:r>
        <w:br w:type="page"/>
      </w:r>
    </w:p>
    <w:p w14:paraId="0D79BAB3" w14:textId="77777777" w:rsidR="00006810" w:rsidRPr="00514782" w:rsidRDefault="00006810" w:rsidP="007F6D09">
      <w:pPr>
        <w:pStyle w:val="Kop1"/>
        <w:spacing w:line="276" w:lineRule="auto"/>
      </w:pPr>
      <w:bookmarkStart w:id="15" w:name="_Toc69833601"/>
      <w:bookmarkStart w:id="16" w:name="_Toc167947559"/>
      <w:bookmarkStart w:id="17" w:name="_Toc184117185"/>
      <w:bookmarkStart w:id="18" w:name="_Toc202272347"/>
      <w:r w:rsidRPr="71EC203D">
        <w:lastRenderedPageBreak/>
        <w:t>Naamgeving</w:t>
      </w:r>
      <w:bookmarkEnd w:id="15"/>
      <w:bookmarkEnd w:id="16"/>
      <w:bookmarkEnd w:id="17"/>
      <w:bookmarkEnd w:id="18"/>
    </w:p>
    <w:p w14:paraId="11FC11C3" w14:textId="6801C566" w:rsidR="00006810" w:rsidRDefault="00006810" w:rsidP="007F6D09">
      <w:pPr>
        <w:spacing w:line="276" w:lineRule="auto"/>
      </w:pPr>
      <w:r w:rsidRPr="71EC203D">
        <w:t>De bestandsnaamgeving dient te voldoen aan</w:t>
      </w:r>
      <w:r w:rsidR="00733627">
        <w:t xml:space="preserve"> </w:t>
      </w:r>
      <w:r w:rsidR="00733627">
        <w:fldChar w:fldCharType="begin"/>
      </w:r>
      <w:r w:rsidR="00733627">
        <w:instrText xml:space="preserve"> REF _Ref201324107 \h </w:instrText>
      </w:r>
      <w:r w:rsidR="00733627">
        <w:fldChar w:fldCharType="separate"/>
      </w:r>
      <w:r w:rsidR="00D6061F" w:rsidRPr="0007639C">
        <w:t xml:space="preserve">Bijlage 2 </w:t>
      </w:r>
      <w:r w:rsidR="00D6061F">
        <w:t>Uniforme Bestandsnaamging HHNK</w:t>
      </w:r>
      <w:r w:rsidR="00733627">
        <w:fldChar w:fldCharType="end"/>
      </w:r>
      <w:r w:rsidR="00571ADC">
        <w:t xml:space="preserve">. </w:t>
      </w:r>
      <w:r>
        <w:t xml:space="preserve">Versie- en fasenaamgeving is niet gewenst in de bestandnaamgeving, wel is jaartal en fase als meta data verplicht. </w:t>
      </w:r>
    </w:p>
    <w:p w14:paraId="0E422A2E" w14:textId="77777777" w:rsidR="00006810" w:rsidRDefault="00006810" w:rsidP="007F6D09">
      <w:pPr>
        <w:spacing w:line="276" w:lineRule="auto"/>
      </w:pPr>
    </w:p>
    <w:p w14:paraId="1B58CD00" w14:textId="77777777" w:rsidR="00006810" w:rsidRPr="008045BD" w:rsidRDefault="00006810" w:rsidP="007F6D09">
      <w:pPr>
        <w:spacing w:line="276" w:lineRule="auto"/>
      </w:pPr>
      <w:r w:rsidRPr="71EC203D">
        <w:t>Het betreft naamgeving van:</w:t>
      </w:r>
    </w:p>
    <w:p w14:paraId="09D40174" w14:textId="330961C6" w:rsidR="009762BE" w:rsidRDefault="009762BE" w:rsidP="007F6D09">
      <w:pPr>
        <w:pStyle w:val="Lijstalinea"/>
        <w:numPr>
          <w:ilvl w:val="0"/>
          <w:numId w:val="32"/>
        </w:numPr>
        <w:spacing w:line="276" w:lineRule="auto"/>
      </w:pPr>
      <w:r>
        <w:t>documenten;</w:t>
      </w:r>
    </w:p>
    <w:p w14:paraId="38BD4BDF" w14:textId="24BFAEFC" w:rsidR="00006810" w:rsidRPr="008045BD" w:rsidRDefault="009762BE" w:rsidP="007F6D09">
      <w:pPr>
        <w:pStyle w:val="Lijstalinea"/>
        <w:numPr>
          <w:ilvl w:val="0"/>
          <w:numId w:val="32"/>
        </w:numPr>
        <w:spacing w:line="276" w:lineRule="auto"/>
      </w:pPr>
      <w:r>
        <w:t>b</w:t>
      </w:r>
      <w:r w:rsidR="00006810">
        <w:t>ron</w:t>
      </w:r>
      <w:r w:rsidR="00006810" w:rsidRPr="71EC203D">
        <w:t xml:space="preserve"> modellen;</w:t>
      </w:r>
    </w:p>
    <w:p w14:paraId="51147FCE" w14:textId="2E01E2D0" w:rsidR="00006810" w:rsidRPr="008045BD" w:rsidRDefault="009762BE" w:rsidP="007F6D09">
      <w:pPr>
        <w:pStyle w:val="Lijstalinea"/>
        <w:numPr>
          <w:ilvl w:val="0"/>
          <w:numId w:val="32"/>
        </w:numPr>
        <w:spacing w:line="276" w:lineRule="auto"/>
      </w:pPr>
      <w:r>
        <w:t>e</w:t>
      </w:r>
      <w:r w:rsidR="00006810" w:rsidRPr="71EC203D">
        <w:t>xports zoals IFC modellen;</w:t>
      </w:r>
    </w:p>
    <w:p w14:paraId="1A77DADA" w14:textId="77777777" w:rsidR="00006810" w:rsidRDefault="00006810" w:rsidP="007F6D09">
      <w:pPr>
        <w:pStyle w:val="Lijstalinea"/>
        <w:numPr>
          <w:ilvl w:val="0"/>
          <w:numId w:val="32"/>
        </w:numPr>
        <w:spacing w:line="276" w:lineRule="auto"/>
      </w:pPr>
      <w:r w:rsidRPr="71EC203D">
        <w:t>2D extracten gegenereerd ontwerp software;</w:t>
      </w:r>
    </w:p>
    <w:p w14:paraId="0313AEF2" w14:textId="22B6D4E7" w:rsidR="00006810" w:rsidRDefault="009762BE" w:rsidP="007F6D09">
      <w:pPr>
        <w:pStyle w:val="Lijstalinea"/>
        <w:numPr>
          <w:ilvl w:val="0"/>
          <w:numId w:val="32"/>
        </w:numPr>
        <w:spacing w:line="276" w:lineRule="auto"/>
      </w:pPr>
      <w:r>
        <w:t>o</w:t>
      </w:r>
      <w:r w:rsidR="00006810" w:rsidRPr="71EC203D">
        <w:t>verige extracten.</w:t>
      </w:r>
    </w:p>
    <w:p w14:paraId="252B33E9" w14:textId="1559E7B5" w:rsidR="00006810" w:rsidRPr="00514782" w:rsidRDefault="000518A2" w:rsidP="007F6D09">
      <w:pPr>
        <w:pStyle w:val="Kop1"/>
        <w:spacing w:line="276" w:lineRule="auto"/>
      </w:pPr>
      <w:bookmarkStart w:id="19" w:name="_Toc202272348"/>
      <w:r>
        <w:t>Level of Information (LOI)</w:t>
      </w:r>
      <w:bookmarkEnd w:id="19"/>
    </w:p>
    <w:p w14:paraId="6BF1973F" w14:textId="0D354524" w:rsidR="008A6080" w:rsidRDefault="00006810" w:rsidP="007F6D09">
      <w:pPr>
        <w:spacing w:line="276" w:lineRule="auto"/>
      </w:pPr>
      <w:r w:rsidRPr="71EC203D">
        <w:t>Eigenschappen zoals materiaal en codering voor nieuwe objecten</w:t>
      </w:r>
      <w:r>
        <w:t xml:space="preserve"> dienen</w:t>
      </w:r>
      <w:r w:rsidRPr="71EC203D">
        <w:t xml:space="preserve"> </w:t>
      </w:r>
      <w:r w:rsidRPr="00B3497A">
        <w:t>volgens</w:t>
      </w:r>
      <w:r w:rsidR="004017DC">
        <w:t xml:space="preserve"> tabblad H8 van</w:t>
      </w:r>
      <w:r w:rsidR="00C56F52">
        <w:t xml:space="preserve"> </w:t>
      </w:r>
      <w:r w:rsidR="00CB50D8">
        <w:rPr>
          <w:rFonts w:asciiTheme="majorHAnsi" w:hAnsiTheme="majorHAnsi" w:cs="Arial"/>
        </w:rPr>
        <w:fldChar w:fldCharType="begin"/>
      </w:r>
      <w:r w:rsidR="00CB50D8">
        <w:rPr>
          <w:rFonts w:asciiTheme="majorHAnsi" w:hAnsiTheme="majorHAnsi" w:cs="Arial"/>
        </w:rPr>
        <w:instrText xml:space="preserve"> REF _Ref201319652 \h  \* MERGEFORMAT </w:instrText>
      </w:r>
      <w:r w:rsidR="00CB50D8">
        <w:rPr>
          <w:rFonts w:asciiTheme="majorHAnsi" w:hAnsiTheme="majorHAnsi" w:cs="Arial"/>
        </w:rPr>
      </w:r>
      <w:r w:rsidR="00CB50D8">
        <w:rPr>
          <w:rFonts w:asciiTheme="majorHAnsi" w:hAnsiTheme="majorHAnsi" w:cs="Arial"/>
        </w:rPr>
        <w:fldChar w:fldCharType="separate"/>
      </w:r>
      <w:r w:rsidR="00D6061F" w:rsidRPr="00D6061F">
        <w:rPr>
          <w:rFonts w:asciiTheme="majorHAnsi" w:hAnsiTheme="majorHAnsi" w:cs="Arial"/>
        </w:rPr>
        <w:t>Bijlage 1 BIM Standaarden, LOI &amp; LOG en Checklist</w:t>
      </w:r>
      <w:r w:rsidR="00CB50D8">
        <w:rPr>
          <w:rFonts w:asciiTheme="majorHAnsi" w:hAnsiTheme="majorHAnsi" w:cs="Arial"/>
        </w:rPr>
        <w:fldChar w:fldCharType="end"/>
      </w:r>
      <w:r w:rsidR="008855D1">
        <w:t xml:space="preserve"> </w:t>
      </w:r>
      <w:r>
        <w:t>te worden opgezet</w:t>
      </w:r>
      <w:r w:rsidRPr="71EC203D">
        <w:t>. Bestaande objecten dienen in de regel alleen de basis data toegekend te krijgen</w:t>
      </w:r>
      <w:r>
        <w:t xml:space="preserve">. </w:t>
      </w:r>
    </w:p>
    <w:p w14:paraId="05733BC1" w14:textId="7955CEF5" w:rsidR="00006810" w:rsidRDefault="00665473" w:rsidP="007F6D09">
      <w:pPr>
        <w:spacing w:line="276" w:lineRule="auto"/>
        <w:rPr>
          <w:rFonts w:cs="Arial"/>
        </w:rPr>
      </w:pPr>
      <w:r w:rsidRPr="00665473">
        <w:t xml:space="preserve">De OG kan, in samenspraak met de ON, aanvullende informatie uit het Technisch Constructie Dossier laten toekennen aan bestaande objecten indien dit </w:t>
      </w:r>
      <w:proofErr w:type="spellStart"/>
      <w:r w:rsidRPr="00665473">
        <w:t>projectspecifiek</w:t>
      </w:r>
      <w:proofErr w:type="spellEnd"/>
      <w:r w:rsidRPr="00665473">
        <w:t xml:space="preserve"> </w:t>
      </w:r>
      <w:r>
        <w:t>vereist/gewenst</w:t>
      </w:r>
      <w:r w:rsidRPr="00665473">
        <w:t xml:space="preserve"> is.</w:t>
      </w:r>
      <w:r w:rsidR="00353A82">
        <w:t xml:space="preserve"> </w:t>
      </w:r>
      <w:r w:rsidR="00006810" w:rsidRPr="71EC203D">
        <w:rPr>
          <w:rFonts w:cs="Arial"/>
        </w:rPr>
        <w:t>Aanvullend dienen alle objecten de status te krijgen volgens de BIM basis infra. Voor de tijdelijke en de te slopen onderdelen is alleen de fase verreist als eigenschap.</w:t>
      </w:r>
    </w:p>
    <w:p w14:paraId="30C817E2" w14:textId="77777777" w:rsidR="00006810" w:rsidRDefault="00006810" w:rsidP="007F6D09">
      <w:pPr>
        <w:spacing w:line="276" w:lineRule="auto"/>
        <w:rPr>
          <w:rFonts w:cs="Arial"/>
        </w:rPr>
      </w:pPr>
    </w:p>
    <w:p w14:paraId="0748F87F" w14:textId="7B9712C3" w:rsidR="00006810" w:rsidRDefault="00006810" w:rsidP="007F6D09">
      <w:pPr>
        <w:spacing w:line="276" w:lineRule="auto"/>
      </w:pPr>
      <w:r w:rsidRPr="71EC203D">
        <w:t>Aanvullend is voor</w:t>
      </w:r>
      <w:r>
        <w:t xml:space="preserve"> de</w:t>
      </w:r>
      <w:r w:rsidRPr="71EC203D">
        <w:t xml:space="preserve"> beheerfase v</w:t>
      </w:r>
      <w:r>
        <w:t>an</w:t>
      </w:r>
      <w:r w:rsidRPr="71EC203D">
        <w:t xml:space="preserve"> de </w:t>
      </w:r>
      <w:r>
        <w:t xml:space="preserve">elektrische en werktuigbouwkundige </w:t>
      </w:r>
      <w:r w:rsidRPr="71EC203D">
        <w:t>installatie</w:t>
      </w:r>
      <w:r>
        <w:t>s</w:t>
      </w:r>
      <w:r w:rsidRPr="71EC203D">
        <w:t xml:space="preserve"> de TAG-codering per component vereist</w:t>
      </w:r>
      <w:r>
        <w:t>,</w:t>
      </w:r>
      <w:r w:rsidRPr="71EC203D">
        <w:t xml:space="preserve"> afkomstig vanuit P&amp;ID schema’s. Concreet betekent dit dat elk onderdeel dat op de P&amp;ID een TAG-code heeft</w:t>
      </w:r>
      <w:r>
        <w:t>,</w:t>
      </w:r>
      <w:r w:rsidRPr="71EC203D">
        <w:t xml:space="preserve"> ook in het BIM-model dezelfde TAG-code moet hebben (en dus aanwezig is als individueel</w:t>
      </w:r>
      <w:r>
        <w:t xml:space="preserve"> </w:t>
      </w:r>
      <w:proofErr w:type="spellStart"/>
      <w:r>
        <w:t>selecteerbaar</w:t>
      </w:r>
      <w:proofErr w:type="spellEnd"/>
      <w:r w:rsidRPr="71EC203D">
        <w:t xml:space="preserve"> object in het model).</w:t>
      </w:r>
    </w:p>
    <w:p w14:paraId="1571C6E1" w14:textId="77777777" w:rsidR="00006810" w:rsidRPr="00532F82" w:rsidRDefault="00006810" w:rsidP="007F6D09">
      <w:pPr>
        <w:spacing w:line="276" w:lineRule="auto"/>
        <w:rPr>
          <w:rFonts w:cs="Arial"/>
        </w:rPr>
      </w:pPr>
    </w:p>
    <w:p w14:paraId="48E755B1" w14:textId="77777777" w:rsidR="00006810" w:rsidRPr="00E6032D" w:rsidRDefault="00006810" w:rsidP="007F6D09">
      <w:pPr>
        <w:spacing w:line="276" w:lineRule="auto"/>
      </w:pPr>
      <w:r w:rsidRPr="71EC203D">
        <w:t>De informatie wordt op een dusdanige manier aan de BIM</w:t>
      </w:r>
      <w:r>
        <w:t>-</w:t>
      </w:r>
      <w:r w:rsidRPr="71EC203D">
        <w:t>modellen toegevoegd dat er in principe geen redundante informatie is.</w:t>
      </w:r>
    </w:p>
    <w:p w14:paraId="6DCF4ABA" w14:textId="07A23BBB" w:rsidR="00006810" w:rsidRPr="00514782" w:rsidRDefault="00AC0A51" w:rsidP="007F6D09">
      <w:pPr>
        <w:pStyle w:val="Kop1"/>
        <w:spacing w:line="276" w:lineRule="auto"/>
      </w:pPr>
      <w:bookmarkStart w:id="20" w:name="_Toc167947561"/>
      <w:bookmarkStart w:id="21" w:name="_Toc184117187"/>
      <w:bookmarkStart w:id="22" w:name="_Toc202272349"/>
      <w:r>
        <w:t xml:space="preserve">Level of </w:t>
      </w:r>
      <w:proofErr w:type="spellStart"/>
      <w:r>
        <w:t>Geometry</w:t>
      </w:r>
      <w:proofErr w:type="spellEnd"/>
      <w:r>
        <w:t xml:space="preserve"> </w:t>
      </w:r>
      <w:r w:rsidR="00006810" w:rsidRPr="71EC203D">
        <w:t>(L</w:t>
      </w:r>
      <w:r w:rsidR="00B52E92">
        <w:t>O</w:t>
      </w:r>
      <w:r w:rsidR="004E4B88">
        <w:t>G</w:t>
      </w:r>
      <w:r w:rsidR="00006810" w:rsidRPr="71EC203D">
        <w:t>)</w:t>
      </w:r>
      <w:bookmarkEnd w:id="20"/>
      <w:bookmarkEnd w:id="21"/>
      <w:bookmarkEnd w:id="22"/>
    </w:p>
    <w:p w14:paraId="4472C332" w14:textId="286BA996" w:rsidR="00531DF8" w:rsidRDefault="00006810" w:rsidP="007F6D09">
      <w:pPr>
        <w:spacing w:line="276" w:lineRule="auto"/>
      </w:pPr>
      <w:r w:rsidRPr="71EC203D">
        <w:t xml:space="preserve">In basis moeten alle functionele objecten met informatie individueel </w:t>
      </w:r>
      <w:r>
        <w:t>te selecteren</w:t>
      </w:r>
      <w:r w:rsidRPr="71EC203D">
        <w:t xml:space="preserve"> zijn en in het model gemodelleerd </w:t>
      </w:r>
      <w:r>
        <w:t xml:space="preserve">worden. Dit zodat </w:t>
      </w:r>
      <w:r w:rsidRPr="71EC203D">
        <w:t xml:space="preserve">hoeveelheden eruit </w:t>
      </w:r>
      <w:r>
        <w:t>ge</w:t>
      </w:r>
      <w:r w:rsidRPr="71EC203D">
        <w:t>ha</w:t>
      </w:r>
      <w:r>
        <w:t>a</w:t>
      </w:r>
      <w:r w:rsidRPr="71EC203D">
        <w:t>l</w:t>
      </w:r>
      <w:r>
        <w:t>d kunnen worden en de objecten</w:t>
      </w:r>
      <w:r w:rsidRPr="71EC203D">
        <w:t xml:space="preserve"> bij een update verwisselbaar</w:t>
      </w:r>
      <w:r>
        <w:t xml:space="preserve"> zijn</w:t>
      </w:r>
      <w:r w:rsidRPr="71EC203D">
        <w:t xml:space="preserve">. </w:t>
      </w:r>
      <w:r w:rsidR="00D23155" w:rsidRPr="00D23155">
        <w:t>Vanuit dit oogpunt dient dus ook de classificatie per object correct toegewezen zijn.</w:t>
      </w:r>
      <w:r w:rsidR="00D23155">
        <w:t xml:space="preserve"> Indien ergens wordt afgeweken dient dit in overleg tussen ON en OG eerst besproken te zijn en dient vervolgens te worden opgenomen in het BUP. </w:t>
      </w:r>
      <w:r w:rsidRPr="71EC203D">
        <w:t>De geometrie</w:t>
      </w:r>
      <w:r w:rsidR="00C845CF">
        <w:t xml:space="preserve"> uitwerking wordt </w:t>
      </w:r>
      <w:r w:rsidR="00723BF0">
        <w:t>in tabblad H9 van</w:t>
      </w:r>
      <w:r w:rsidR="00344DB2">
        <w:t xml:space="preserve"> </w:t>
      </w:r>
      <w:r w:rsidR="002A7199">
        <w:rPr>
          <w:rFonts w:asciiTheme="majorHAnsi" w:hAnsiTheme="majorHAnsi" w:cs="Arial"/>
        </w:rPr>
        <w:fldChar w:fldCharType="begin"/>
      </w:r>
      <w:r w:rsidR="002A7199">
        <w:rPr>
          <w:rFonts w:asciiTheme="majorHAnsi" w:hAnsiTheme="majorHAnsi" w:cs="Arial"/>
        </w:rPr>
        <w:instrText xml:space="preserve"> REF _Ref201319652 \h  \* MERGEFORMAT </w:instrText>
      </w:r>
      <w:r w:rsidR="002A7199">
        <w:rPr>
          <w:rFonts w:asciiTheme="majorHAnsi" w:hAnsiTheme="majorHAnsi" w:cs="Arial"/>
        </w:rPr>
      </w:r>
      <w:r w:rsidR="002A7199">
        <w:rPr>
          <w:rFonts w:asciiTheme="majorHAnsi" w:hAnsiTheme="majorHAnsi" w:cs="Arial"/>
        </w:rPr>
        <w:fldChar w:fldCharType="separate"/>
      </w:r>
      <w:r w:rsidR="00D6061F" w:rsidRPr="00D6061F">
        <w:rPr>
          <w:rFonts w:asciiTheme="majorHAnsi" w:hAnsiTheme="majorHAnsi" w:cs="Arial"/>
        </w:rPr>
        <w:t>Bijlage 1 BIM Standaarden, LOI &amp; LOG en Checklist</w:t>
      </w:r>
      <w:r w:rsidR="002A7199">
        <w:rPr>
          <w:rFonts w:asciiTheme="majorHAnsi" w:hAnsiTheme="majorHAnsi" w:cs="Arial"/>
        </w:rPr>
        <w:fldChar w:fldCharType="end"/>
      </w:r>
      <w:r w:rsidR="00216F7E">
        <w:t xml:space="preserve"> </w:t>
      </w:r>
      <w:r w:rsidR="006C26D6">
        <w:t>beschreven</w:t>
      </w:r>
      <w:r w:rsidR="00216F7E">
        <w:t>.</w:t>
      </w:r>
    </w:p>
    <w:p w14:paraId="77D48244" w14:textId="77777777" w:rsidR="00531DF8" w:rsidRDefault="00531DF8">
      <w:r>
        <w:br w:type="page"/>
      </w:r>
    </w:p>
    <w:p w14:paraId="01B7384C" w14:textId="77777777" w:rsidR="00006810" w:rsidRPr="00514782" w:rsidRDefault="00006810" w:rsidP="007F6D09">
      <w:pPr>
        <w:pStyle w:val="Kop1"/>
        <w:spacing w:line="276" w:lineRule="auto"/>
      </w:pPr>
      <w:r>
        <w:lastRenderedPageBreak/>
        <w:t xml:space="preserve"> </w:t>
      </w:r>
      <w:bookmarkStart w:id="23" w:name="_Toc184117188"/>
      <w:bookmarkStart w:id="24" w:name="_Toc202272350"/>
      <w:r w:rsidRPr="71EC203D">
        <w:t>Coördinatie</w:t>
      </w:r>
      <w:bookmarkEnd w:id="23"/>
      <w:bookmarkEnd w:id="24"/>
    </w:p>
    <w:p w14:paraId="6CF77AFF" w14:textId="16D82565" w:rsidR="00006810" w:rsidRPr="00CB446F" w:rsidRDefault="00006810" w:rsidP="007F6D09">
      <w:pPr>
        <w:spacing w:line="276" w:lineRule="auto"/>
      </w:pPr>
      <w:r w:rsidRPr="71EC203D">
        <w:t>De (hoofd) O</w:t>
      </w:r>
      <w:r>
        <w:t>N</w:t>
      </w:r>
      <w:r w:rsidRPr="71EC203D">
        <w:t xml:space="preserve"> is verantwoordelijk voor de coördinatie van de BIM-</w:t>
      </w:r>
      <w:r>
        <w:t>m</w:t>
      </w:r>
      <w:r w:rsidRPr="71EC203D">
        <w:t xml:space="preserve">odellen onderling. Hierbij gaat het zowel om coördinatie binnen modelbestanden, als tussen modelbestanden. Hierbij dient zowel </w:t>
      </w:r>
      <w:r>
        <w:t>m</w:t>
      </w:r>
      <w:r w:rsidRPr="71EC203D">
        <w:t>odelcontrole</w:t>
      </w:r>
      <w:r w:rsidR="00E36685">
        <w:t xml:space="preserve"> (data en </w:t>
      </w:r>
      <w:proofErr w:type="spellStart"/>
      <w:r w:rsidR="00E36685">
        <w:t>dubbelingen</w:t>
      </w:r>
      <w:proofErr w:type="spellEnd"/>
      <w:r w:rsidR="00E36685">
        <w:t>)</w:t>
      </w:r>
      <w:r w:rsidRPr="71EC203D">
        <w:t xml:space="preserve"> als </w:t>
      </w:r>
      <w:r>
        <w:t>c</w:t>
      </w:r>
      <w:r w:rsidRPr="71EC203D">
        <w:t>lashdetectie opgenomen te worden in het controle proces</w:t>
      </w:r>
      <w:r>
        <w:t>.</w:t>
      </w:r>
      <w:r w:rsidRPr="71EC203D">
        <w:t xml:space="preserve"> </w:t>
      </w:r>
    </w:p>
    <w:p w14:paraId="6D367C1A" w14:textId="77777777" w:rsidR="00006810" w:rsidRPr="00CB446F" w:rsidRDefault="00006810" w:rsidP="007F6D09">
      <w:pPr>
        <w:spacing w:line="276" w:lineRule="auto"/>
        <w:rPr>
          <w:rFonts w:cs="Arial"/>
        </w:rPr>
      </w:pPr>
    </w:p>
    <w:p w14:paraId="177A9F44" w14:textId="0723CCA2" w:rsidR="00405714" w:rsidRDefault="00006810" w:rsidP="007F6D09">
      <w:pPr>
        <w:spacing w:line="276" w:lineRule="auto"/>
        <w:rPr>
          <w:rFonts w:cs="Arial"/>
        </w:rPr>
      </w:pPr>
      <w:r w:rsidRPr="71EC203D">
        <w:t xml:space="preserve">Bij het uitvoeren van </w:t>
      </w:r>
      <w:r>
        <w:t>model</w:t>
      </w:r>
      <w:r w:rsidRPr="71EC203D">
        <w:t xml:space="preserve">coördinatie </w:t>
      </w:r>
      <w:r>
        <w:t>en kwaliteitscontroles,</w:t>
      </w:r>
      <w:r w:rsidRPr="71EC203D">
        <w:t xml:space="preserve"> zoals </w:t>
      </w:r>
      <w:proofErr w:type="spellStart"/>
      <w:r w:rsidRPr="71EC203D">
        <w:t>clash</w:t>
      </w:r>
      <w:r>
        <w:t>detecties</w:t>
      </w:r>
      <w:proofErr w:type="spellEnd"/>
      <w:r w:rsidRPr="71EC203D">
        <w:t xml:space="preserve"> worden de uitkomsten hiervan gedeeld met de </w:t>
      </w:r>
      <w:r>
        <w:t>OG</w:t>
      </w:r>
      <w:r w:rsidRPr="71EC203D">
        <w:t xml:space="preserve">. </w:t>
      </w:r>
      <w:r>
        <w:t>De ON</w:t>
      </w:r>
      <w:r w:rsidRPr="71EC203D">
        <w:t xml:space="preserve"> verstrekt </w:t>
      </w:r>
      <w:r w:rsidR="00E10CF5">
        <w:t>hiervoor</w:t>
      </w:r>
      <w:r w:rsidRPr="71EC203D">
        <w:t xml:space="preserve"> het coördinatiemodel in het bronformaat waarin de controles zijn uitgevoerd. </w:t>
      </w:r>
      <w:r w:rsidR="002043AB">
        <w:t>Aanvullend worden ook d</w:t>
      </w:r>
      <w:r w:rsidR="002043AB" w:rsidRPr="71EC203D">
        <w:t>e regels</w:t>
      </w:r>
      <w:r w:rsidR="002043AB">
        <w:t xml:space="preserve"> (indien gebruikt)</w:t>
      </w:r>
      <w:r w:rsidR="002043AB" w:rsidRPr="71EC203D">
        <w:t xml:space="preserve"> waarmee de coördinatie is uitgevoe</w:t>
      </w:r>
      <w:r w:rsidR="002043AB">
        <w:t>r</w:t>
      </w:r>
      <w:r w:rsidR="002043AB" w:rsidRPr="71EC203D">
        <w:t>d</w:t>
      </w:r>
      <w:r w:rsidR="002043AB">
        <w:t xml:space="preserve"> meegeleverd</w:t>
      </w:r>
      <w:r w:rsidR="005365E2">
        <w:rPr>
          <w:rFonts w:cs="Arial"/>
        </w:rPr>
        <w:t xml:space="preserve">. </w:t>
      </w:r>
      <w:r w:rsidRPr="71EC203D">
        <w:rPr>
          <w:rFonts w:cs="Arial"/>
        </w:rPr>
        <w:t>Afwijkingen en uitzondering ten aanzien van de regels worden expliciet vastgelegd.</w:t>
      </w:r>
    </w:p>
    <w:p w14:paraId="6CC5DFA4" w14:textId="48034465" w:rsidR="00006810" w:rsidRPr="00CB446F" w:rsidRDefault="00006810" w:rsidP="007F6D09">
      <w:pPr>
        <w:spacing w:line="276" w:lineRule="auto"/>
        <w:rPr>
          <w:rFonts w:cs="Arial"/>
        </w:rPr>
      </w:pPr>
    </w:p>
    <w:p w14:paraId="65441AC9" w14:textId="77777777" w:rsidR="00006810" w:rsidRDefault="00006810" w:rsidP="007F6D09">
      <w:pPr>
        <w:spacing w:line="276" w:lineRule="auto"/>
        <w:rPr>
          <w:rFonts w:cs="Arial"/>
        </w:rPr>
      </w:pPr>
      <w:r w:rsidRPr="71EC203D">
        <w:rPr>
          <w:rFonts w:cs="Arial"/>
        </w:rPr>
        <w:t xml:space="preserve">De door de </w:t>
      </w:r>
      <w:r>
        <w:rPr>
          <w:rFonts w:cs="Arial"/>
        </w:rPr>
        <w:t>ON</w:t>
      </w:r>
      <w:r w:rsidRPr="71EC203D">
        <w:rPr>
          <w:rFonts w:cs="Arial"/>
        </w:rPr>
        <w:t xml:space="preserve"> ontvangen BIM-modellen van onderaannemers</w:t>
      </w:r>
      <w:r>
        <w:rPr>
          <w:rFonts w:cs="Arial"/>
        </w:rPr>
        <w:t xml:space="preserve">, die </w:t>
      </w:r>
      <w:r w:rsidRPr="71EC203D">
        <w:rPr>
          <w:rFonts w:cs="Arial"/>
        </w:rPr>
        <w:t>zijn gebruikt voor of bij de coördinatie, realisatie en productie van de bouwwerken en installaties</w:t>
      </w:r>
      <w:r>
        <w:rPr>
          <w:rFonts w:cs="Arial"/>
        </w:rPr>
        <w:t>,</w:t>
      </w:r>
      <w:r w:rsidRPr="71EC203D">
        <w:rPr>
          <w:rFonts w:cs="Arial"/>
        </w:rPr>
        <w:t xml:space="preserve"> dienen ook aan de opdrachtgever te worden overhandigd.</w:t>
      </w:r>
    </w:p>
    <w:p w14:paraId="00C47042" w14:textId="77777777" w:rsidR="00006810" w:rsidRPr="00514782" w:rsidRDefault="00006810" w:rsidP="007F6D09">
      <w:pPr>
        <w:pStyle w:val="Kop1"/>
        <w:spacing w:line="276" w:lineRule="auto"/>
      </w:pPr>
      <w:r>
        <w:t xml:space="preserve"> </w:t>
      </w:r>
      <w:bookmarkStart w:id="25" w:name="_Toc184117189"/>
      <w:bookmarkStart w:id="26" w:name="_Toc202272351"/>
      <w:r w:rsidRPr="71EC203D">
        <w:t>Clash</w:t>
      </w:r>
      <w:r>
        <w:t>detectie</w:t>
      </w:r>
      <w:bookmarkEnd w:id="25"/>
      <w:bookmarkEnd w:id="26"/>
    </w:p>
    <w:p w14:paraId="0B134249" w14:textId="77777777" w:rsidR="00006810" w:rsidRPr="00EA0A69" w:rsidRDefault="00006810" w:rsidP="007F6D09">
      <w:pPr>
        <w:spacing w:line="276" w:lineRule="auto"/>
      </w:pPr>
      <w:r w:rsidRPr="71EC203D">
        <w:t xml:space="preserve">Bij het opstellen van de regels voor de </w:t>
      </w:r>
      <w:proofErr w:type="spellStart"/>
      <w:r w:rsidRPr="71EC203D">
        <w:t>clash</w:t>
      </w:r>
      <w:r>
        <w:t>detecties</w:t>
      </w:r>
      <w:proofErr w:type="spellEnd"/>
      <w:r w:rsidRPr="71EC203D">
        <w:t xml:space="preserve"> dient er rekening gehouden te worden met minimaal de volgende uitgangspunten: </w:t>
      </w:r>
    </w:p>
    <w:p w14:paraId="7CE2A7BC" w14:textId="77777777" w:rsidR="00006810" w:rsidRPr="00D504B1" w:rsidRDefault="00006810" w:rsidP="007F6D09">
      <w:pPr>
        <w:pStyle w:val="Geenafstand"/>
        <w:numPr>
          <w:ilvl w:val="0"/>
          <w:numId w:val="35"/>
        </w:numPr>
        <w:spacing w:line="276" w:lineRule="auto"/>
        <w:rPr>
          <w:rFonts w:asciiTheme="majorHAnsi" w:hAnsiTheme="majorHAnsi" w:cs="Arial"/>
          <w:sz w:val="18"/>
          <w:szCs w:val="16"/>
        </w:rPr>
      </w:pPr>
      <w:r w:rsidRPr="00D504B1">
        <w:rPr>
          <w:rFonts w:asciiTheme="majorHAnsi" w:hAnsiTheme="majorHAnsi" w:cs="Arial"/>
          <w:sz w:val="18"/>
          <w:szCs w:val="16"/>
        </w:rPr>
        <w:t xml:space="preserve">positieve en negatieve clashes; </w:t>
      </w:r>
    </w:p>
    <w:p w14:paraId="1E49CC00" w14:textId="77777777" w:rsidR="00006810" w:rsidRPr="00D504B1" w:rsidRDefault="00006810" w:rsidP="007F6D09">
      <w:pPr>
        <w:pStyle w:val="Geenafstand"/>
        <w:numPr>
          <w:ilvl w:val="0"/>
          <w:numId w:val="35"/>
        </w:numPr>
        <w:spacing w:line="276" w:lineRule="auto"/>
        <w:rPr>
          <w:rFonts w:asciiTheme="majorHAnsi" w:hAnsiTheme="majorHAnsi" w:cs="Arial"/>
          <w:sz w:val="18"/>
          <w:szCs w:val="16"/>
        </w:rPr>
      </w:pPr>
      <w:r w:rsidRPr="00D504B1">
        <w:rPr>
          <w:rFonts w:asciiTheme="majorHAnsi" w:hAnsiTheme="majorHAnsi" w:cs="Arial"/>
          <w:sz w:val="18"/>
          <w:szCs w:val="16"/>
        </w:rPr>
        <w:t xml:space="preserve">toleranties; </w:t>
      </w:r>
    </w:p>
    <w:p w14:paraId="1023DF10" w14:textId="77777777" w:rsidR="00006810" w:rsidRPr="00D504B1" w:rsidRDefault="00006810" w:rsidP="007F6D09">
      <w:pPr>
        <w:pStyle w:val="Geenafstand"/>
        <w:numPr>
          <w:ilvl w:val="0"/>
          <w:numId w:val="35"/>
        </w:numPr>
        <w:spacing w:line="276" w:lineRule="auto"/>
        <w:rPr>
          <w:rFonts w:asciiTheme="majorHAnsi" w:hAnsiTheme="majorHAnsi" w:cs="Arial"/>
          <w:sz w:val="18"/>
          <w:szCs w:val="16"/>
        </w:rPr>
      </w:pPr>
      <w:r w:rsidRPr="00D504B1">
        <w:rPr>
          <w:rFonts w:asciiTheme="majorHAnsi" w:hAnsiTheme="majorHAnsi" w:cs="Arial"/>
          <w:sz w:val="18"/>
          <w:szCs w:val="16"/>
        </w:rPr>
        <w:t xml:space="preserve">clash massa’s ten aanzien van: </w:t>
      </w:r>
    </w:p>
    <w:p w14:paraId="4B313218" w14:textId="77777777" w:rsidR="00006810" w:rsidRPr="00D504B1" w:rsidRDefault="00006810" w:rsidP="007F6D09">
      <w:pPr>
        <w:pStyle w:val="Geenafstand"/>
        <w:numPr>
          <w:ilvl w:val="1"/>
          <w:numId w:val="35"/>
        </w:numPr>
        <w:spacing w:line="276" w:lineRule="auto"/>
        <w:rPr>
          <w:rFonts w:asciiTheme="majorHAnsi" w:hAnsiTheme="majorHAnsi" w:cs="Arial"/>
          <w:sz w:val="18"/>
          <w:szCs w:val="16"/>
        </w:rPr>
      </w:pPr>
      <w:r w:rsidRPr="00D504B1">
        <w:rPr>
          <w:rFonts w:asciiTheme="majorHAnsi" w:hAnsiTheme="majorHAnsi" w:cs="Arial"/>
          <w:sz w:val="18"/>
          <w:szCs w:val="16"/>
        </w:rPr>
        <w:t xml:space="preserve">ruimtebeslag benodigd voor installatie, plaatsen of vervangen van het object; </w:t>
      </w:r>
    </w:p>
    <w:p w14:paraId="395B8EEC" w14:textId="77777777" w:rsidR="00006810" w:rsidRPr="00D504B1" w:rsidRDefault="00006810" w:rsidP="007F6D09">
      <w:pPr>
        <w:pStyle w:val="Geenafstand"/>
        <w:numPr>
          <w:ilvl w:val="1"/>
          <w:numId w:val="35"/>
        </w:numPr>
        <w:spacing w:line="276" w:lineRule="auto"/>
        <w:rPr>
          <w:rFonts w:asciiTheme="majorHAnsi" w:hAnsiTheme="majorHAnsi" w:cs="Arial"/>
          <w:sz w:val="18"/>
          <w:szCs w:val="16"/>
        </w:rPr>
      </w:pPr>
      <w:r w:rsidRPr="00D504B1">
        <w:rPr>
          <w:rFonts w:asciiTheme="majorHAnsi" w:hAnsiTheme="majorHAnsi" w:cs="Arial"/>
          <w:sz w:val="18"/>
          <w:szCs w:val="16"/>
        </w:rPr>
        <w:t xml:space="preserve">ruimtebeslag benodigd voor het kunnen bedienen van het object; </w:t>
      </w:r>
    </w:p>
    <w:p w14:paraId="0886C329" w14:textId="77777777" w:rsidR="00006810" w:rsidRPr="00D504B1" w:rsidRDefault="00006810" w:rsidP="007F6D09">
      <w:pPr>
        <w:pStyle w:val="Geenafstand"/>
        <w:numPr>
          <w:ilvl w:val="1"/>
          <w:numId w:val="35"/>
        </w:numPr>
        <w:spacing w:line="276" w:lineRule="auto"/>
        <w:rPr>
          <w:rFonts w:asciiTheme="majorHAnsi" w:hAnsiTheme="majorHAnsi" w:cs="Arial"/>
          <w:sz w:val="18"/>
          <w:szCs w:val="16"/>
        </w:rPr>
      </w:pPr>
      <w:r w:rsidRPr="00D504B1">
        <w:rPr>
          <w:rFonts w:asciiTheme="majorHAnsi" w:hAnsiTheme="majorHAnsi" w:cs="Arial"/>
          <w:sz w:val="18"/>
          <w:szCs w:val="16"/>
        </w:rPr>
        <w:t>ruimtebeslag benodigd voor het veilig functioneren van het object.</w:t>
      </w:r>
    </w:p>
    <w:p w14:paraId="34F9C40D" w14:textId="77777777" w:rsidR="00006810" w:rsidRDefault="00006810" w:rsidP="007F6D09">
      <w:pPr>
        <w:pStyle w:val="Kop1"/>
        <w:spacing w:line="276" w:lineRule="auto"/>
      </w:pPr>
      <w:r>
        <w:t xml:space="preserve"> </w:t>
      </w:r>
      <w:bookmarkStart w:id="27" w:name="_Toc184117190"/>
      <w:bookmarkStart w:id="28" w:name="_Toc202272352"/>
      <w:r w:rsidRPr="71EC203D">
        <w:t>Ontwerpsoftware Specifiek</w:t>
      </w:r>
      <w:bookmarkEnd w:id="27"/>
      <w:bookmarkEnd w:id="28"/>
    </w:p>
    <w:p w14:paraId="6CE2FD7D" w14:textId="5250C012" w:rsidR="00582E64" w:rsidRDefault="00006810" w:rsidP="007F6D09">
      <w:pPr>
        <w:pStyle w:val="Geenafstand"/>
        <w:spacing w:line="276" w:lineRule="auto"/>
        <w:rPr>
          <w:rFonts w:asciiTheme="majorHAnsi" w:hAnsiTheme="majorHAnsi" w:cs="Arial"/>
          <w:sz w:val="18"/>
        </w:rPr>
      </w:pPr>
      <w:r w:rsidRPr="00D504B1">
        <w:rPr>
          <w:rFonts w:asciiTheme="majorHAnsi" w:hAnsiTheme="majorHAnsi" w:cs="Arial"/>
          <w:sz w:val="18"/>
        </w:rPr>
        <w:t>O</w:t>
      </w:r>
      <w:r w:rsidR="00986BE8">
        <w:rPr>
          <w:rFonts w:asciiTheme="majorHAnsi" w:hAnsiTheme="majorHAnsi" w:cs="Arial"/>
          <w:sz w:val="18"/>
        </w:rPr>
        <w:t>N</w:t>
      </w:r>
      <w:r w:rsidRPr="00D504B1">
        <w:rPr>
          <w:rFonts w:asciiTheme="majorHAnsi" w:hAnsiTheme="majorHAnsi" w:cs="Arial"/>
          <w:sz w:val="18"/>
        </w:rPr>
        <w:t xml:space="preserve"> is vrij om eigen ontwerpsoftware te gebruiken voor modellering, mits deze in staat is om correcte exports te genereren in de vorm van IFC, met </w:t>
      </w:r>
      <w:r w:rsidR="0048051D">
        <w:rPr>
          <w:rFonts w:asciiTheme="majorHAnsi" w:hAnsiTheme="majorHAnsi" w:cs="Arial"/>
          <w:sz w:val="18"/>
        </w:rPr>
        <w:t>informatie</w:t>
      </w:r>
      <w:r w:rsidRPr="00D504B1">
        <w:rPr>
          <w:rFonts w:asciiTheme="majorHAnsi" w:hAnsiTheme="majorHAnsi" w:cs="Arial"/>
          <w:sz w:val="18"/>
        </w:rPr>
        <w:t xml:space="preserve"> die voldoe</w:t>
      </w:r>
      <w:r w:rsidR="00E864DF">
        <w:rPr>
          <w:rFonts w:asciiTheme="majorHAnsi" w:hAnsiTheme="majorHAnsi" w:cs="Arial"/>
          <w:sz w:val="18"/>
        </w:rPr>
        <w:t>t</w:t>
      </w:r>
      <w:r w:rsidRPr="00D504B1">
        <w:rPr>
          <w:rFonts w:asciiTheme="majorHAnsi" w:hAnsiTheme="majorHAnsi" w:cs="Arial"/>
          <w:sz w:val="18"/>
        </w:rPr>
        <w:t xml:space="preserve"> aan</w:t>
      </w:r>
      <w:r w:rsidR="00FB5F9A">
        <w:rPr>
          <w:rFonts w:asciiTheme="majorHAnsi" w:hAnsiTheme="majorHAnsi" w:cs="Arial"/>
          <w:sz w:val="18"/>
        </w:rPr>
        <w:t xml:space="preserve"> </w:t>
      </w:r>
      <w:r w:rsidR="00FB5F9A">
        <w:rPr>
          <w:rFonts w:asciiTheme="majorHAnsi" w:hAnsiTheme="majorHAnsi" w:cs="Arial"/>
          <w:sz w:val="18"/>
        </w:rPr>
        <w:fldChar w:fldCharType="begin"/>
      </w:r>
      <w:r w:rsidR="00FB5F9A">
        <w:rPr>
          <w:rFonts w:asciiTheme="majorHAnsi" w:hAnsiTheme="majorHAnsi" w:cs="Arial"/>
          <w:sz w:val="18"/>
        </w:rPr>
        <w:instrText xml:space="preserve"> REF _Ref201319652 \h  \* MERGEFORMAT </w:instrText>
      </w:r>
      <w:r w:rsidR="00FB5F9A">
        <w:rPr>
          <w:rFonts w:asciiTheme="majorHAnsi" w:hAnsiTheme="majorHAnsi" w:cs="Arial"/>
          <w:sz w:val="18"/>
        </w:rPr>
      </w:r>
      <w:r w:rsidR="00FB5F9A">
        <w:rPr>
          <w:rFonts w:asciiTheme="majorHAnsi" w:hAnsiTheme="majorHAnsi" w:cs="Arial"/>
          <w:sz w:val="18"/>
        </w:rPr>
        <w:fldChar w:fldCharType="separate"/>
      </w:r>
      <w:r w:rsidR="00D6061F" w:rsidRPr="00D6061F">
        <w:rPr>
          <w:rFonts w:asciiTheme="majorHAnsi" w:hAnsiTheme="majorHAnsi" w:cs="Arial"/>
          <w:sz w:val="18"/>
        </w:rPr>
        <w:t>Bijlage 1 BIM Standaarden, LOI &amp; LOG en Checklist</w:t>
      </w:r>
      <w:r w:rsidR="00FB5F9A">
        <w:rPr>
          <w:rFonts w:asciiTheme="majorHAnsi" w:hAnsiTheme="majorHAnsi" w:cs="Arial"/>
          <w:sz w:val="18"/>
        </w:rPr>
        <w:fldChar w:fldCharType="end"/>
      </w:r>
      <w:r w:rsidRPr="00D504B1">
        <w:rPr>
          <w:rFonts w:asciiTheme="majorHAnsi" w:hAnsiTheme="majorHAnsi" w:cs="Arial"/>
          <w:sz w:val="18"/>
        </w:rPr>
        <w:t>. Bij gebruik van specifieke software gelden daarnaast de aanvullende eisen zoals beschreven in</w:t>
      </w:r>
      <w:r w:rsidR="006E2DD0">
        <w:rPr>
          <w:rFonts w:asciiTheme="majorHAnsi" w:hAnsiTheme="majorHAnsi" w:cs="Arial"/>
          <w:sz w:val="18"/>
        </w:rPr>
        <w:t xml:space="preserve"> </w:t>
      </w:r>
      <w:r w:rsidR="006E2DD0" w:rsidRPr="006E2DD0">
        <w:rPr>
          <w:rFonts w:asciiTheme="majorHAnsi" w:hAnsiTheme="majorHAnsi" w:cs="Arial"/>
          <w:sz w:val="18"/>
        </w:rPr>
        <w:fldChar w:fldCharType="begin"/>
      </w:r>
      <w:r w:rsidR="006E2DD0" w:rsidRPr="006E2DD0">
        <w:rPr>
          <w:rFonts w:asciiTheme="majorHAnsi" w:hAnsiTheme="majorHAnsi" w:cs="Arial"/>
          <w:sz w:val="18"/>
        </w:rPr>
        <w:instrText xml:space="preserve"> REF _Ref185415145 \h </w:instrText>
      </w:r>
      <w:r w:rsidR="006E2DD0">
        <w:rPr>
          <w:rFonts w:asciiTheme="majorHAnsi" w:hAnsiTheme="majorHAnsi" w:cs="Arial"/>
          <w:sz w:val="18"/>
        </w:rPr>
        <w:instrText xml:space="preserve"> \* MERGEFORMAT </w:instrText>
      </w:r>
      <w:r w:rsidR="006E2DD0" w:rsidRPr="006E2DD0">
        <w:rPr>
          <w:rFonts w:asciiTheme="majorHAnsi" w:hAnsiTheme="majorHAnsi" w:cs="Arial"/>
          <w:sz w:val="18"/>
        </w:rPr>
      </w:r>
      <w:r w:rsidR="006E2DD0" w:rsidRPr="006E2DD0">
        <w:rPr>
          <w:rFonts w:asciiTheme="majorHAnsi" w:hAnsiTheme="majorHAnsi" w:cs="Arial"/>
          <w:sz w:val="18"/>
        </w:rPr>
        <w:fldChar w:fldCharType="separate"/>
      </w:r>
      <w:r w:rsidR="00D6061F" w:rsidRPr="00D6061F">
        <w:rPr>
          <w:sz w:val="18"/>
        </w:rPr>
        <w:t>Bijlage 3 Ontwerp specifieke software</w:t>
      </w:r>
      <w:r w:rsidR="006E2DD0" w:rsidRPr="006E2DD0">
        <w:rPr>
          <w:rFonts w:asciiTheme="majorHAnsi" w:hAnsiTheme="majorHAnsi" w:cs="Arial"/>
          <w:sz w:val="18"/>
        </w:rPr>
        <w:fldChar w:fldCharType="end"/>
      </w:r>
      <w:r w:rsidRPr="006E2DD0">
        <w:rPr>
          <w:rFonts w:asciiTheme="majorHAnsi" w:hAnsiTheme="majorHAnsi" w:cs="Arial"/>
          <w:sz w:val="18"/>
        </w:rPr>
        <w:t>."</w:t>
      </w:r>
    </w:p>
    <w:p w14:paraId="0ED91AA5" w14:textId="77777777" w:rsidR="00582E64" w:rsidRDefault="00582E64">
      <w:pPr>
        <w:rPr>
          <w:rFonts w:asciiTheme="majorHAnsi" w:eastAsiaTheme="minorEastAsia" w:hAnsiTheme="majorHAnsi" w:cs="Arial"/>
        </w:rPr>
      </w:pPr>
      <w:r>
        <w:rPr>
          <w:rFonts w:asciiTheme="majorHAnsi" w:hAnsiTheme="majorHAnsi" w:cs="Arial"/>
        </w:rPr>
        <w:br w:type="page"/>
      </w:r>
    </w:p>
    <w:p w14:paraId="5B238B49" w14:textId="77777777" w:rsidR="00006810" w:rsidRDefault="00006810" w:rsidP="007F6D09">
      <w:pPr>
        <w:pStyle w:val="Kop1"/>
        <w:spacing w:line="276" w:lineRule="auto"/>
      </w:pPr>
      <w:bookmarkStart w:id="29" w:name="_Toc184117191"/>
      <w:bookmarkStart w:id="30" w:name="_Toc202272353"/>
      <w:r w:rsidRPr="71EC203D">
        <w:lastRenderedPageBreak/>
        <w:t>Opleveringseisen</w:t>
      </w:r>
      <w:bookmarkEnd w:id="29"/>
      <w:bookmarkEnd w:id="30"/>
    </w:p>
    <w:p w14:paraId="4C12DF3B" w14:textId="461A1EA8" w:rsidR="00906C90" w:rsidRPr="00906C90" w:rsidRDefault="00906C90" w:rsidP="00906C90">
      <w:r>
        <w:t xml:space="preserve">Ter ondersteuning van de ON bij het opleverproces is een checklist opgesteld, te vinden in Tabblad B van </w:t>
      </w:r>
      <w:r>
        <w:fldChar w:fldCharType="begin"/>
      </w:r>
      <w:r>
        <w:instrText xml:space="preserve"> REF _Ref201312393 \h </w:instrText>
      </w:r>
      <w:r>
        <w:fldChar w:fldCharType="separate"/>
      </w:r>
      <w:r w:rsidR="00D6061F" w:rsidRPr="00C6697E">
        <w:t>Bijlage 1 BIM Standaarden, LOI &amp; LOG</w:t>
      </w:r>
      <w:r>
        <w:fldChar w:fldCharType="end"/>
      </w:r>
      <w:r w:rsidR="006A4CBD">
        <w:t>.</w:t>
      </w:r>
      <w:r w:rsidR="00F214A5">
        <w:t xml:space="preserve"> In dit hoofdstuk zijn de overige oplevereisen verder uitgewerkt. </w:t>
      </w:r>
    </w:p>
    <w:p w14:paraId="7DA3587E" w14:textId="77777777" w:rsidR="00006810" w:rsidRPr="00337E70" w:rsidRDefault="00006810" w:rsidP="007F6D09">
      <w:pPr>
        <w:pStyle w:val="Kop2"/>
        <w:spacing w:line="276" w:lineRule="auto"/>
      </w:pPr>
      <w:bookmarkStart w:id="31" w:name="_Toc184117192"/>
      <w:bookmarkStart w:id="32" w:name="_Toc202272354"/>
      <w:r w:rsidRPr="00337E70">
        <w:t>Bestandstypen</w:t>
      </w:r>
      <w:bookmarkEnd w:id="31"/>
      <w:bookmarkEnd w:id="32"/>
    </w:p>
    <w:p w14:paraId="7E86C5F7" w14:textId="3B24A175" w:rsidR="00006810" w:rsidRDefault="00006810" w:rsidP="007F6D09">
      <w:pPr>
        <w:spacing w:line="276" w:lineRule="auto"/>
      </w:pPr>
      <w:r w:rsidRPr="007D7004">
        <w:t xml:space="preserve">Bij elke datadrop moeten alle hieronder beschreven bestanden worden aangeleverd, inclusief bronbestanden, exports en afgeleide tekeningen. Gedurende het ontwerp- en realisatieproces heeft de </w:t>
      </w:r>
      <w:r w:rsidR="004621F7">
        <w:t xml:space="preserve">ON </w:t>
      </w:r>
      <w:r w:rsidRPr="007D7004">
        <w:t xml:space="preserve">de vrijheid om elke gewenste modelleerapplicatie te gebruiken. </w:t>
      </w:r>
    </w:p>
    <w:p w14:paraId="02F87E9A" w14:textId="68875EE7" w:rsidR="00F431BA" w:rsidRDefault="00D244F7" w:rsidP="00F431BA">
      <w:pPr>
        <w:keepNext/>
        <w:spacing w:line="276" w:lineRule="auto"/>
      </w:pPr>
      <w:r w:rsidRPr="00D244F7">
        <w:rPr>
          <w:noProof/>
        </w:rPr>
        <w:drawing>
          <wp:inline distT="0" distB="0" distL="0" distR="0" wp14:anchorId="2C50B3CA" wp14:editId="3925501A">
            <wp:extent cx="5842635" cy="3239770"/>
            <wp:effectExtent l="0" t="0" r="5715" b="0"/>
            <wp:docPr id="1436996534" name="Afbeelding 1" descr="Afbeelding met tekst, lijn, schermopname, Paralle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996534" name="Afbeelding 1" descr="Afbeelding met tekst, lijn, schermopname, Parallel&#10;&#10;Door AI gegenereerde inhoud is mogelijk onjuist."/>
                    <pic:cNvPicPr/>
                  </pic:nvPicPr>
                  <pic:blipFill>
                    <a:blip r:embed="rId17"/>
                    <a:stretch>
                      <a:fillRect/>
                    </a:stretch>
                  </pic:blipFill>
                  <pic:spPr>
                    <a:xfrm>
                      <a:off x="0" y="0"/>
                      <a:ext cx="5842635" cy="3239770"/>
                    </a:xfrm>
                    <a:prstGeom prst="rect">
                      <a:avLst/>
                    </a:prstGeom>
                  </pic:spPr>
                </pic:pic>
              </a:graphicData>
            </a:graphic>
          </wp:inline>
        </w:drawing>
      </w:r>
    </w:p>
    <w:p w14:paraId="75D8FE73" w14:textId="23F5EB71" w:rsidR="00A14A8B" w:rsidRPr="00A14A8B" w:rsidRDefault="00F431BA" w:rsidP="00F431BA">
      <w:pPr>
        <w:pStyle w:val="Bijschrift"/>
        <w:rPr>
          <w:rFonts w:eastAsia="Times New Roman" w:cs="Arial"/>
          <w:szCs w:val="22"/>
          <w:lang w:val="en-US"/>
        </w:rPr>
      </w:pPr>
      <w:bookmarkStart w:id="33" w:name="_Ref201758583"/>
      <w:r>
        <w:t xml:space="preserve">Figuur </w:t>
      </w:r>
      <w:fldSimple w:instr=" SEQ Figuur \* ARABIC ">
        <w:r w:rsidR="00D6061F">
          <w:rPr>
            <w:noProof/>
          </w:rPr>
          <w:t>1</w:t>
        </w:r>
      </w:fldSimple>
      <w:r>
        <w:t>: opleverformaten matrix</w:t>
      </w:r>
      <w:bookmarkEnd w:id="33"/>
    </w:p>
    <w:p w14:paraId="5EE5A42B" w14:textId="77777777" w:rsidR="00006810" w:rsidRPr="00347210" w:rsidRDefault="00006810" w:rsidP="007F6D09">
      <w:pPr>
        <w:pStyle w:val="Kop3"/>
        <w:spacing w:line="276" w:lineRule="auto"/>
      </w:pPr>
      <w:bookmarkStart w:id="34" w:name="_Toc184117193"/>
      <w:bookmarkStart w:id="35" w:name="_Toc202272355"/>
      <w:r w:rsidRPr="00347210">
        <w:t>Bron</w:t>
      </w:r>
      <w:r>
        <w:t>modellen</w:t>
      </w:r>
      <w:bookmarkEnd w:id="34"/>
      <w:bookmarkEnd w:id="35"/>
    </w:p>
    <w:p w14:paraId="2AD7E1A2" w14:textId="77777777" w:rsidR="00006810" w:rsidRPr="00347210" w:rsidRDefault="00006810" w:rsidP="007F6D09">
      <w:pPr>
        <w:spacing w:before="120" w:after="120" w:line="276" w:lineRule="auto"/>
      </w:pPr>
      <w:r>
        <w:t>Onder bronmodellen vallen onder andere</w:t>
      </w:r>
      <w:r w:rsidRPr="00347210">
        <w:t>;</w:t>
      </w:r>
    </w:p>
    <w:p w14:paraId="36F7DFCA" w14:textId="77777777" w:rsidR="00006810" w:rsidRPr="00347210" w:rsidRDefault="00006810" w:rsidP="007F6D09">
      <w:pPr>
        <w:pStyle w:val="Lijstalinea"/>
        <w:numPr>
          <w:ilvl w:val="0"/>
          <w:numId w:val="9"/>
        </w:numPr>
        <w:tabs>
          <w:tab w:val="left" w:pos="284"/>
        </w:tabs>
        <w:spacing w:before="120" w:after="120" w:line="276" w:lineRule="auto"/>
      </w:pPr>
      <w:proofErr w:type="spellStart"/>
      <w:r w:rsidRPr="00347210">
        <w:t>Revit</w:t>
      </w:r>
      <w:proofErr w:type="spellEnd"/>
      <w:r w:rsidRPr="00347210">
        <w:t>-modellen;</w:t>
      </w:r>
    </w:p>
    <w:p w14:paraId="5E511D5A" w14:textId="77777777" w:rsidR="00006810" w:rsidRPr="00347210" w:rsidRDefault="00006810" w:rsidP="007F6D09">
      <w:pPr>
        <w:pStyle w:val="Lijstalinea"/>
        <w:numPr>
          <w:ilvl w:val="0"/>
          <w:numId w:val="9"/>
        </w:numPr>
        <w:tabs>
          <w:tab w:val="left" w:pos="284"/>
        </w:tabs>
        <w:spacing w:before="120" w:after="120" w:line="276" w:lineRule="auto"/>
      </w:pPr>
      <w:proofErr w:type="spellStart"/>
      <w:r w:rsidRPr="00347210">
        <w:t>Inventor</w:t>
      </w:r>
      <w:proofErr w:type="spellEnd"/>
      <w:r w:rsidRPr="00347210">
        <w:t>-modellen;</w:t>
      </w:r>
    </w:p>
    <w:p w14:paraId="68DFDEC8" w14:textId="77777777" w:rsidR="00006810" w:rsidRPr="00347210" w:rsidRDefault="00006810" w:rsidP="007F6D09">
      <w:pPr>
        <w:pStyle w:val="Lijstalinea"/>
        <w:numPr>
          <w:ilvl w:val="0"/>
          <w:numId w:val="9"/>
        </w:numPr>
        <w:tabs>
          <w:tab w:val="left" w:pos="284"/>
        </w:tabs>
        <w:spacing w:before="120" w:after="120" w:line="276" w:lineRule="auto"/>
      </w:pPr>
      <w:proofErr w:type="spellStart"/>
      <w:r w:rsidRPr="00347210">
        <w:t>Solidworks</w:t>
      </w:r>
      <w:proofErr w:type="spellEnd"/>
      <w:r w:rsidRPr="00347210">
        <w:t>-modellen</w:t>
      </w:r>
    </w:p>
    <w:p w14:paraId="6F729DBB" w14:textId="77777777" w:rsidR="00006810" w:rsidRDefault="00006810" w:rsidP="007F6D09">
      <w:pPr>
        <w:pStyle w:val="Lijstalinea"/>
        <w:numPr>
          <w:ilvl w:val="0"/>
          <w:numId w:val="9"/>
        </w:numPr>
        <w:tabs>
          <w:tab w:val="left" w:pos="284"/>
        </w:tabs>
        <w:spacing w:before="120" w:after="120" w:line="276" w:lineRule="auto"/>
      </w:pPr>
      <w:r w:rsidRPr="00347210">
        <w:t>Civil3D-modellen;</w:t>
      </w:r>
    </w:p>
    <w:p w14:paraId="1B1A1189" w14:textId="44C19C40" w:rsidR="00006810" w:rsidRPr="00347210" w:rsidRDefault="00862268" w:rsidP="007F6D09">
      <w:pPr>
        <w:pStyle w:val="Lijstalinea"/>
        <w:numPr>
          <w:ilvl w:val="0"/>
          <w:numId w:val="9"/>
        </w:numPr>
        <w:tabs>
          <w:tab w:val="left" w:pos="284"/>
        </w:tabs>
        <w:spacing w:before="120" w:after="120" w:line="276" w:lineRule="auto"/>
      </w:pPr>
      <w:r>
        <w:t xml:space="preserve">Autocad </w:t>
      </w:r>
      <w:r w:rsidR="00006810">
        <w:t>Plant3D</w:t>
      </w:r>
      <w:r w:rsidR="00DC28F8">
        <w:t>-</w:t>
      </w:r>
      <w:r w:rsidR="00006810">
        <w:t>modellen;</w:t>
      </w:r>
    </w:p>
    <w:p w14:paraId="521F7F53" w14:textId="77777777" w:rsidR="00006810" w:rsidRPr="00347210" w:rsidRDefault="00006810" w:rsidP="007F6D09">
      <w:pPr>
        <w:pStyle w:val="Lijstalinea"/>
        <w:numPr>
          <w:ilvl w:val="0"/>
          <w:numId w:val="9"/>
        </w:numPr>
        <w:tabs>
          <w:tab w:val="left" w:pos="284"/>
        </w:tabs>
        <w:spacing w:before="120" w:after="120" w:line="276" w:lineRule="auto"/>
      </w:pPr>
      <w:proofErr w:type="spellStart"/>
      <w:r w:rsidRPr="00347210">
        <w:t>Navisworks</w:t>
      </w:r>
      <w:proofErr w:type="spellEnd"/>
      <w:r w:rsidRPr="00347210">
        <w:t>-modellen;</w:t>
      </w:r>
    </w:p>
    <w:p w14:paraId="1D6462BB" w14:textId="77777777" w:rsidR="00006810" w:rsidRPr="00347210" w:rsidRDefault="00006810" w:rsidP="007F6D09">
      <w:pPr>
        <w:pStyle w:val="Lijstalinea"/>
        <w:numPr>
          <w:ilvl w:val="0"/>
          <w:numId w:val="9"/>
        </w:numPr>
        <w:tabs>
          <w:tab w:val="left" w:pos="284"/>
        </w:tabs>
        <w:spacing w:before="120" w:after="120" w:line="276" w:lineRule="auto"/>
      </w:pPr>
      <w:r>
        <w:t xml:space="preserve">Model coördinatie en kwaliteitscontrole </w:t>
      </w:r>
      <w:r w:rsidRPr="00347210">
        <w:t>modellen;</w:t>
      </w:r>
    </w:p>
    <w:p w14:paraId="2F2C4FAA" w14:textId="77777777" w:rsidR="00006810" w:rsidRDefault="00006810" w:rsidP="007F6D09">
      <w:pPr>
        <w:pStyle w:val="Lijstalinea"/>
        <w:numPr>
          <w:ilvl w:val="0"/>
          <w:numId w:val="9"/>
        </w:numPr>
        <w:tabs>
          <w:tab w:val="left" w:pos="284"/>
        </w:tabs>
        <w:spacing w:before="120" w:after="120" w:line="276" w:lineRule="auto"/>
      </w:pPr>
      <w:r w:rsidRPr="00347210">
        <w:t>Etc.</w:t>
      </w:r>
    </w:p>
    <w:p w14:paraId="51F8FB48" w14:textId="77777777" w:rsidR="00006810" w:rsidRDefault="00006810" w:rsidP="007F6D09">
      <w:pPr>
        <w:spacing w:line="276" w:lineRule="auto"/>
      </w:pPr>
      <w:r>
        <w:t>Bij oplevering moeten alle aanwezige links in de modellen correct worden meegeleverd of opgeschoond. Daarnaast dient vervuiling uit het model te worden verwijderd om een nette en gebruiksklare oplevering te garanderen.</w:t>
      </w:r>
    </w:p>
    <w:p w14:paraId="45718E30" w14:textId="77777777" w:rsidR="009A56C3" w:rsidRDefault="009A56C3" w:rsidP="007F6D09">
      <w:pPr>
        <w:spacing w:line="276" w:lineRule="auto"/>
      </w:pPr>
    </w:p>
    <w:p w14:paraId="57CCE0C8" w14:textId="77777777" w:rsidR="00006810" w:rsidRPr="00347210" w:rsidRDefault="00006810" w:rsidP="007F6D09">
      <w:pPr>
        <w:pStyle w:val="Kop3"/>
        <w:spacing w:line="276" w:lineRule="auto"/>
      </w:pPr>
      <w:bookmarkStart w:id="36" w:name="_Toc184117194"/>
      <w:bookmarkStart w:id="37" w:name="_Toc202272356"/>
      <w:r w:rsidRPr="00347210">
        <w:lastRenderedPageBreak/>
        <w:t>Exports</w:t>
      </w:r>
      <w:bookmarkEnd w:id="36"/>
      <w:bookmarkEnd w:id="37"/>
    </w:p>
    <w:p w14:paraId="274995F9" w14:textId="77777777" w:rsidR="00006810" w:rsidRPr="00D76DB4" w:rsidRDefault="00006810" w:rsidP="00D76DB4">
      <w:pPr>
        <w:spacing w:line="276" w:lineRule="auto"/>
        <w:rPr>
          <w:rFonts w:cs="Arial"/>
        </w:rPr>
      </w:pPr>
      <w:r w:rsidRPr="00E83614">
        <w:t xml:space="preserve">Alle voor de IFC-export benodigde bestanden en instellingen, inclusief </w:t>
      </w:r>
      <w:proofErr w:type="spellStart"/>
      <w:r w:rsidRPr="00E83614">
        <w:t>mappingtabellen</w:t>
      </w:r>
      <w:proofErr w:type="spellEnd"/>
      <w:r w:rsidRPr="00E83614">
        <w:t>, dienen overgedragen te worden bij oplevering. Het coördinatiemodel dient zodanig geëxporteerd te zijn in IFC dat de beschreven onderlinge relaties ook in het IFC-model beschikbaar zijn.</w:t>
      </w:r>
      <w:r w:rsidRPr="00D76DB4">
        <w:rPr>
          <w:rFonts w:cs="Arial"/>
        </w:rPr>
        <w:br w:type="page"/>
      </w:r>
    </w:p>
    <w:p w14:paraId="4D0B37E4" w14:textId="77777777" w:rsidR="00006810" w:rsidRPr="0007639C" w:rsidRDefault="00006810" w:rsidP="007F6D09">
      <w:pPr>
        <w:pStyle w:val="Kop1"/>
        <w:numPr>
          <w:ilvl w:val="0"/>
          <w:numId w:val="0"/>
        </w:numPr>
        <w:spacing w:line="276" w:lineRule="auto"/>
      </w:pPr>
      <w:bookmarkStart w:id="38" w:name="_Toc184117195"/>
      <w:bookmarkStart w:id="39" w:name="_Toc202272357"/>
      <w:r w:rsidRPr="0007639C">
        <w:lastRenderedPageBreak/>
        <w:t>Bijlagen</w:t>
      </w:r>
      <w:bookmarkEnd w:id="38"/>
      <w:bookmarkEnd w:id="39"/>
    </w:p>
    <w:p w14:paraId="0C817CD7" w14:textId="1EB4E6E9" w:rsidR="008377DE" w:rsidRDefault="00C6697E" w:rsidP="007F6D09">
      <w:pPr>
        <w:pStyle w:val="Kop2"/>
        <w:numPr>
          <w:ilvl w:val="0"/>
          <w:numId w:val="0"/>
        </w:numPr>
        <w:spacing w:line="276" w:lineRule="auto"/>
        <w:ind w:left="578" w:hanging="578"/>
      </w:pPr>
      <w:bookmarkStart w:id="40" w:name="_Ref201312393"/>
      <w:bookmarkStart w:id="41" w:name="_Ref201319652"/>
      <w:bookmarkStart w:id="42" w:name="_Toc202272358"/>
      <w:r w:rsidRPr="00C6697E">
        <w:t>Bijlage 1 BIM Standaarden, LOI &amp; LOG</w:t>
      </w:r>
      <w:bookmarkEnd w:id="40"/>
      <w:r w:rsidR="00285A3B">
        <w:t xml:space="preserve"> en </w:t>
      </w:r>
      <w:r w:rsidR="00C2074B">
        <w:t>C</w:t>
      </w:r>
      <w:r w:rsidR="00285A3B">
        <w:t>hecklist</w:t>
      </w:r>
      <w:bookmarkEnd w:id="41"/>
      <w:bookmarkEnd w:id="42"/>
    </w:p>
    <w:p w14:paraId="67D36726" w14:textId="7FFC7AA3" w:rsidR="009A0004" w:rsidRDefault="009A0004" w:rsidP="009A0004">
      <w:pPr>
        <w:pStyle w:val="Bijschrift"/>
        <w:keepNext/>
      </w:pPr>
      <w:r>
        <w:t xml:space="preserve">Tabel </w:t>
      </w:r>
      <w:fldSimple w:instr=" SEQ Tabel \* ARABIC ">
        <w:r w:rsidR="00D6061F">
          <w:rPr>
            <w:noProof/>
          </w:rPr>
          <w:t>2</w:t>
        </w:r>
      </w:fldSimple>
      <w:r>
        <w:t>: Toelichting Bijlage 1</w:t>
      </w:r>
    </w:p>
    <w:tbl>
      <w:tblPr>
        <w:tblW w:w="9067" w:type="dxa"/>
        <w:tblCellMar>
          <w:left w:w="70" w:type="dxa"/>
          <w:right w:w="70" w:type="dxa"/>
        </w:tblCellMar>
        <w:tblLook w:val="04A0" w:firstRow="1" w:lastRow="0" w:firstColumn="1" w:lastColumn="0" w:noHBand="0" w:noVBand="1"/>
      </w:tblPr>
      <w:tblGrid>
        <w:gridCol w:w="2830"/>
        <w:gridCol w:w="6237"/>
      </w:tblGrid>
      <w:tr w:rsidR="008377DE" w:rsidRPr="00F15CAE" w14:paraId="199542B3" w14:textId="77777777" w:rsidTr="00835D78">
        <w:trPr>
          <w:trHeight w:val="365"/>
        </w:trPr>
        <w:tc>
          <w:tcPr>
            <w:tcW w:w="2830" w:type="dxa"/>
            <w:tcBorders>
              <w:top w:val="single" w:sz="4" w:space="0" w:color="auto"/>
              <w:left w:val="single" w:sz="4" w:space="0" w:color="auto"/>
              <w:bottom w:val="single" w:sz="4" w:space="0" w:color="auto"/>
              <w:right w:val="nil"/>
            </w:tcBorders>
            <w:shd w:val="clear" w:color="000000" w:fill="E8E8E8"/>
            <w:noWrap/>
            <w:vAlign w:val="center"/>
            <w:hideMark/>
          </w:tcPr>
          <w:p w14:paraId="3C4D2ACD" w14:textId="22F4B97E" w:rsidR="008377DE" w:rsidRPr="00F15CAE" w:rsidRDefault="008377DE" w:rsidP="00533BFF">
            <w:pPr>
              <w:spacing w:line="276" w:lineRule="auto"/>
              <w:rPr>
                <w:rFonts w:eastAsia="Times New Roman" w:cs="Arial"/>
                <w:b/>
                <w:bCs/>
                <w:color w:val="000000"/>
                <w:sz w:val="20"/>
                <w:szCs w:val="20"/>
                <w:lang w:eastAsia="nl-NL"/>
              </w:rPr>
            </w:pPr>
            <w:r>
              <w:rPr>
                <w:rFonts w:eastAsia="Times New Roman" w:cs="Arial"/>
                <w:b/>
                <w:bCs/>
                <w:color w:val="000000"/>
                <w:sz w:val="20"/>
                <w:szCs w:val="20"/>
                <w:lang w:eastAsia="nl-NL"/>
              </w:rPr>
              <w:t>Tabblad</w:t>
            </w:r>
          </w:p>
        </w:tc>
        <w:tc>
          <w:tcPr>
            <w:tcW w:w="6237" w:type="dxa"/>
            <w:tcBorders>
              <w:top w:val="single" w:sz="4" w:space="0" w:color="auto"/>
              <w:left w:val="single" w:sz="4" w:space="0" w:color="auto"/>
              <w:bottom w:val="single" w:sz="4" w:space="0" w:color="auto"/>
              <w:right w:val="single" w:sz="4" w:space="0" w:color="000000"/>
            </w:tcBorders>
            <w:shd w:val="clear" w:color="000000" w:fill="E8E8E8"/>
            <w:noWrap/>
            <w:vAlign w:val="center"/>
            <w:hideMark/>
          </w:tcPr>
          <w:p w14:paraId="776FDD9A" w14:textId="14485692" w:rsidR="008377DE" w:rsidRPr="00F15CAE" w:rsidRDefault="008377DE" w:rsidP="00533BFF">
            <w:pPr>
              <w:spacing w:line="276" w:lineRule="auto"/>
              <w:rPr>
                <w:rFonts w:eastAsia="Times New Roman" w:cs="Arial"/>
                <w:b/>
                <w:bCs/>
                <w:color w:val="000000"/>
                <w:sz w:val="20"/>
                <w:szCs w:val="20"/>
                <w:lang w:eastAsia="nl-NL"/>
              </w:rPr>
            </w:pPr>
            <w:r>
              <w:rPr>
                <w:rFonts w:eastAsia="Times New Roman" w:cs="Arial"/>
                <w:b/>
                <w:bCs/>
                <w:color w:val="000000"/>
                <w:sz w:val="20"/>
                <w:szCs w:val="20"/>
                <w:lang w:eastAsia="nl-NL"/>
              </w:rPr>
              <w:t>Doel</w:t>
            </w:r>
          </w:p>
        </w:tc>
      </w:tr>
      <w:tr w:rsidR="00533BFF" w:rsidRPr="00F15CAE" w14:paraId="6581F98C" w14:textId="77777777" w:rsidTr="00835D78">
        <w:trPr>
          <w:trHeight w:val="290"/>
        </w:trPr>
        <w:tc>
          <w:tcPr>
            <w:tcW w:w="2830" w:type="dxa"/>
            <w:tcBorders>
              <w:top w:val="single" w:sz="4" w:space="0" w:color="auto"/>
              <w:left w:val="single" w:sz="4" w:space="0" w:color="auto"/>
              <w:bottom w:val="single" w:sz="4" w:space="0" w:color="auto"/>
              <w:right w:val="nil"/>
            </w:tcBorders>
            <w:shd w:val="clear" w:color="auto" w:fill="9BC2E6"/>
            <w:noWrap/>
            <w:hideMark/>
          </w:tcPr>
          <w:p w14:paraId="0E2C9A48" w14:textId="3BCBB502" w:rsidR="00533BFF" w:rsidRPr="00533BFF" w:rsidRDefault="00533BFF" w:rsidP="00533BFF">
            <w:pPr>
              <w:spacing w:line="240" w:lineRule="auto"/>
            </w:pPr>
            <w:r w:rsidRPr="004F55FD">
              <w:t>H6-Toepassing standaarden</w:t>
            </w:r>
          </w:p>
        </w:tc>
        <w:tc>
          <w:tcPr>
            <w:tcW w:w="6237" w:type="dxa"/>
            <w:tcBorders>
              <w:top w:val="nil"/>
              <w:left w:val="single" w:sz="4" w:space="0" w:color="auto"/>
              <w:bottom w:val="single" w:sz="4" w:space="0" w:color="auto"/>
              <w:right w:val="single" w:sz="4" w:space="0" w:color="000000"/>
            </w:tcBorders>
            <w:noWrap/>
            <w:vAlign w:val="center"/>
            <w:hideMark/>
          </w:tcPr>
          <w:p w14:paraId="60277A0C" w14:textId="44D76539" w:rsidR="00533BFF" w:rsidRPr="00F15CAE" w:rsidRDefault="009A0004" w:rsidP="00533BFF">
            <w:pPr>
              <w:spacing w:line="276" w:lineRule="auto"/>
              <w:rPr>
                <w:rFonts w:ascii="Aptos Narrow" w:eastAsia="Times New Roman" w:hAnsi="Aptos Narrow" w:cs="Times New Roman"/>
                <w:color w:val="000000"/>
                <w:szCs w:val="22"/>
                <w:lang w:eastAsia="nl-NL"/>
              </w:rPr>
            </w:pPr>
            <w:r>
              <w:t>Verklaring welke aspecten van BIM Basis ILS en BIM Basis infra ten grondslag liggen aan deze ILS en hoe deze toegepast moet worden.</w:t>
            </w:r>
          </w:p>
        </w:tc>
      </w:tr>
      <w:tr w:rsidR="009A0004" w:rsidRPr="00F15CAE" w14:paraId="0D059040" w14:textId="77777777" w:rsidTr="00835D78">
        <w:trPr>
          <w:trHeight w:val="290"/>
        </w:trPr>
        <w:tc>
          <w:tcPr>
            <w:tcW w:w="2830" w:type="dxa"/>
            <w:tcBorders>
              <w:top w:val="single" w:sz="4" w:space="0" w:color="auto"/>
              <w:left w:val="single" w:sz="4" w:space="0" w:color="auto"/>
              <w:bottom w:val="single" w:sz="4" w:space="0" w:color="auto"/>
              <w:right w:val="nil"/>
            </w:tcBorders>
            <w:shd w:val="clear" w:color="auto" w:fill="FCE4D6"/>
            <w:noWrap/>
            <w:hideMark/>
          </w:tcPr>
          <w:p w14:paraId="464F4BDF" w14:textId="0A63D3A9" w:rsidR="009A0004" w:rsidRPr="004F133C" w:rsidRDefault="004F133C" w:rsidP="009A0004">
            <w:pPr>
              <w:spacing w:line="240" w:lineRule="auto"/>
              <w:rPr>
                <w:lang w:val="en-US"/>
              </w:rPr>
            </w:pPr>
            <w:r w:rsidRPr="004F133C">
              <w:rPr>
                <w:lang w:val="en-US"/>
              </w:rPr>
              <w:t>H8.1-Level of Information (LOI)</w:t>
            </w:r>
          </w:p>
        </w:tc>
        <w:tc>
          <w:tcPr>
            <w:tcW w:w="6237" w:type="dxa"/>
            <w:tcBorders>
              <w:top w:val="single" w:sz="4" w:space="0" w:color="auto"/>
              <w:left w:val="single" w:sz="4" w:space="0" w:color="auto"/>
              <w:bottom w:val="single" w:sz="4" w:space="0" w:color="auto"/>
              <w:right w:val="single" w:sz="4" w:space="0" w:color="000000"/>
            </w:tcBorders>
            <w:noWrap/>
            <w:hideMark/>
          </w:tcPr>
          <w:p w14:paraId="6B1E85F2" w14:textId="4B6FC1F9" w:rsidR="009A0004" w:rsidRPr="00F15CAE" w:rsidRDefault="009A0004" w:rsidP="009A0004">
            <w:pPr>
              <w:spacing w:line="276" w:lineRule="auto"/>
              <w:rPr>
                <w:rFonts w:ascii="Aptos Narrow" w:eastAsia="Times New Roman" w:hAnsi="Aptos Narrow" w:cs="Times New Roman"/>
                <w:color w:val="000000"/>
                <w:szCs w:val="22"/>
                <w:lang w:eastAsia="nl-NL"/>
              </w:rPr>
            </w:pPr>
            <w:r>
              <w:t>Minimale ondergrens van aanwezige data per fase</w:t>
            </w:r>
          </w:p>
        </w:tc>
      </w:tr>
      <w:tr w:rsidR="009A0004" w:rsidRPr="00F15CAE" w14:paraId="49AF0BCA" w14:textId="77777777" w:rsidTr="00835D78">
        <w:trPr>
          <w:trHeight w:val="290"/>
        </w:trPr>
        <w:tc>
          <w:tcPr>
            <w:tcW w:w="2830" w:type="dxa"/>
            <w:tcBorders>
              <w:top w:val="single" w:sz="4" w:space="0" w:color="auto"/>
              <w:left w:val="single" w:sz="4" w:space="0" w:color="auto"/>
              <w:bottom w:val="single" w:sz="4" w:space="0" w:color="auto"/>
              <w:right w:val="nil"/>
            </w:tcBorders>
            <w:shd w:val="clear" w:color="auto" w:fill="F1A983"/>
            <w:noWrap/>
            <w:hideMark/>
          </w:tcPr>
          <w:p w14:paraId="297B9A21" w14:textId="16F050BC" w:rsidR="009A0004" w:rsidRPr="00533BFF" w:rsidRDefault="009A0004" w:rsidP="009A0004">
            <w:pPr>
              <w:spacing w:line="240" w:lineRule="auto"/>
            </w:pPr>
            <w:r w:rsidRPr="00ED5029">
              <w:t>H8.2-</w:t>
            </w:r>
            <w:r>
              <w:t>Uitwerking LOI en LOG</w:t>
            </w:r>
          </w:p>
        </w:tc>
        <w:tc>
          <w:tcPr>
            <w:tcW w:w="6237" w:type="dxa"/>
            <w:tcBorders>
              <w:top w:val="single" w:sz="4" w:space="0" w:color="auto"/>
              <w:left w:val="single" w:sz="4" w:space="0" w:color="auto"/>
              <w:bottom w:val="single" w:sz="4" w:space="0" w:color="auto"/>
              <w:right w:val="single" w:sz="4" w:space="0" w:color="000000"/>
            </w:tcBorders>
            <w:noWrap/>
            <w:hideMark/>
          </w:tcPr>
          <w:p w14:paraId="05D4A448" w14:textId="2A055D91" w:rsidR="009A0004" w:rsidRPr="00F15CAE" w:rsidRDefault="009A0004" w:rsidP="009A0004">
            <w:pPr>
              <w:spacing w:line="276" w:lineRule="auto"/>
              <w:rPr>
                <w:rFonts w:ascii="Aptos Narrow" w:eastAsia="Times New Roman" w:hAnsi="Aptos Narrow" w:cs="Times New Roman"/>
                <w:color w:val="000000"/>
                <w:szCs w:val="22"/>
                <w:lang w:eastAsia="nl-NL"/>
              </w:rPr>
            </w:pPr>
            <w:r>
              <w:t>Ter illustratie van toepassing van de datavelden bij objecten.</w:t>
            </w:r>
          </w:p>
        </w:tc>
      </w:tr>
      <w:tr w:rsidR="009A0004" w:rsidRPr="00F15CAE" w14:paraId="2BA4B3F3" w14:textId="77777777" w:rsidTr="00835D78">
        <w:trPr>
          <w:trHeight w:val="290"/>
        </w:trPr>
        <w:tc>
          <w:tcPr>
            <w:tcW w:w="2830" w:type="dxa"/>
            <w:tcBorders>
              <w:top w:val="single" w:sz="4" w:space="0" w:color="auto"/>
              <w:left w:val="single" w:sz="4" w:space="0" w:color="auto"/>
              <w:bottom w:val="single" w:sz="4" w:space="0" w:color="auto"/>
              <w:right w:val="nil"/>
            </w:tcBorders>
            <w:shd w:val="clear" w:color="auto" w:fill="92D050"/>
            <w:noWrap/>
            <w:hideMark/>
          </w:tcPr>
          <w:p w14:paraId="5B640F9C" w14:textId="7524CCCE" w:rsidR="009A0004" w:rsidRPr="004F133C" w:rsidRDefault="004F133C" w:rsidP="009A0004">
            <w:pPr>
              <w:spacing w:line="240" w:lineRule="auto"/>
              <w:rPr>
                <w:lang w:val="en-US"/>
              </w:rPr>
            </w:pPr>
            <w:r w:rsidRPr="004F133C">
              <w:rPr>
                <w:lang w:val="en-US"/>
              </w:rPr>
              <w:t>H9-Level of Geometry (LOG)</w:t>
            </w:r>
          </w:p>
        </w:tc>
        <w:tc>
          <w:tcPr>
            <w:tcW w:w="6237" w:type="dxa"/>
            <w:tcBorders>
              <w:top w:val="single" w:sz="4" w:space="0" w:color="auto"/>
              <w:left w:val="single" w:sz="4" w:space="0" w:color="auto"/>
              <w:bottom w:val="single" w:sz="4" w:space="0" w:color="auto"/>
              <w:right w:val="single" w:sz="4" w:space="0" w:color="000000"/>
            </w:tcBorders>
            <w:noWrap/>
            <w:hideMark/>
          </w:tcPr>
          <w:p w14:paraId="28B7BB99" w14:textId="6DFD9457" w:rsidR="009A0004" w:rsidRPr="00F15CAE" w:rsidRDefault="009A0004" w:rsidP="009A0004">
            <w:pPr>
              <w:spacing w:line="276" w:lineRule="auto"/>
              <w:rPr>
                <w:rFonts w:ascii="Aptos Narrow" w:eastAsia="Times New Roman" w:hAnsi="Aptos Narrow" w:cs="Times New Roman"/>
                <w:color w:val="000000"/>
                <w:szCs w:val="22"/>
                <w:lang w:eastAsia="nl-NL"/>
              </w:rPr>
            </w:pPr>
            <w:r>
              <w:t>Beschrijving van het detail niveau / geometrie op basis van categorie</w:t>
            </w:r>
          </w:p>
        </w:tc>
      </w:tr>
      <w:tr w:rsidR="009A0004" w:rsidRPr="00F15CAE" w14:paraId="5D16D504" w14:textId="77777777" w:rsidTr="00835D78">
        <w:trPr>
          <w:trHeight w:val="290"/>
        </w:trPr>
        <w:tc>
          <w:tcPr>
            <w:tcW w:w="2830" w:type="dxa"/>
            <w:tcBorders>
              <w:top w:val="single" w:sz="4" w:space="0" w:color="auto"/>
              <w:left w:val="single" w:sz="4" w:space="0" w:color="auto"/>
              <w:bottom w:val="single" w:sz="4" w:space="0" w:color="auto"/>
              <w:right w:val="nil"/>
            </w:tcBorders>
            <w:noWrap/>
            <w:hideMark/>
          </w:tcPr>
          <w:p w14:paraId="6898432C" w14:textId="19743C89" w:rsidR="009A0004" w:rsidRPr="00533BFF" w:rsidRDefault="009A0004" w:rsidP="009A0004">
            <w:pPr>
              <w:spacing w:line="240" w:lineRule="auto"/>
            </w:pPr>
            <w:r>
              <w:t>B-Checklist Oplevering</w:t>
            </w:r>
          </w:p>
        </w:tc>
        <w:tc>
          <w:tcPr>
            <w:tcW w:w="6237" w:type="dxa"/>
            <w:tcBorders>
              <w:top w:val="single" w:sz="4" w:space="0" w:color="auto"/>
              <w:left w:val="single" w:sz="4" w:space="0" w:color="auto"/>
              <w:bottom w:val="single" w:sz="4" w:space="0" w:color="auto"/>
              <w:right w:val="single" w:sz="4" w:space="0" w:color="000000"/>
            </w:tcBorders>
            <w:noWrap/>
            <w:hideMark/>
          </w:tcPr>
          <w:p w14:paraId="3455DD48" w14:textId="4DA24366" w:rsidR="009A0004" w:rsidRPr="00F15CAE" w:rsidRDefault="009A0004" w:rsidP="009A0004">
            <w:pPr>
              <w:spacing w:line="276" w:lineRule="auto"/>
              <w:rPr>
                <w:rFonts w:ascii="Aptos Narrow" w:eastAsia="Times New Roman" w:hAnsi="Aptos Narrow" w:cs="Times New Roman"/>
                <w:color w:val="000000"/>
                <w:szCs w:val="22"/>
                <w:lang w:eastAsia="nl-NL"/>
              </w:rPr>
            </w:pPr>
            <w:r>
              <w:t xml:space="preserve">Hulpmiddel voor ON waarbij er bij een oplevering aan voldoen moet zijn. </w:t>
            </w:r>
          </w:p>
        </w:tc>
      </w:tr>
    </w:tbl>
    <w:p w14:paraId="7D804111" w14:textId="77777777" w:rsidR="008377DE" w:rsidRDefault="008377DE">
      <w:pPr>
        <w:rPr>
          <w:rFonts w:asciiTheme="majorHAnsi" w:eastAsiaTheme="majorEastAsia" w:hAnsiTheme="majorHAnsi" w:cstheme="majorBidi"/>
          <w:sz w:val="22"/>
          <w:szCs w:val="26"/>
        </w:rPr>
      </w:pPr>
      <w:r>
        <w:br w:type="page"/>
      </w:r>
    </w:p>
    <w:p w14:paraId="73A7EF91" w14:textId="4978F657" w:rsidR="00006810" w:rsidRPr="0007639C" w:rsidRDefault="00006810" w:rsidP="007F6D09">
      <w:pPr>
        <w:pStyle w:val="Kop2"/>
        <w:numPr>
          <w:ilvl w:val="0"/>
          <w:numId w:val="0"/>
        </w:numPr>
        <w:spacing w:line="276" w:lineRule="auto"/>
      </w:pPr>
      <w:bookmarkStart w:id="43" w:name="_Toc184117197"/>
      <w:bookmarkStart w:id="44" w:name="_Ref185415202"/>
      <w:bookmarkStart w:id="45" w:name="_Ref201324107"/>
      <w:bookmarkStart w:id="46" w:name="_Toc202272359"/>
      <w:r w:rsidRPr="0007639C">
        <w:lastRenderedPageBreak/>
        <w:t xml:space="preserve">Bijlage 2 </w:t>
      </w:r>
      <w:bookmarkEnd w:id="43"/>
      <w:r w:rsidR="006F3272">
        <w:t>Uniforme Bestandsnaamging HHNK</w:t>
      </w:r>
      <w:bookmarkEnd w:id="44"/>
      <w:bookmarkEnd w:id="45"/>
      <w:bookmarkEnd w:id="46"/>
    </w:p>
    <w:p w14:paraId="0C9E772E" w14:textId="77777777" w:rsidR="00006810" w:rsidRPr="00772776" w:rsidRDefault="00006810" w:rsidP="007F6D09">
      <w:pPr>
        <w:spacing w:line="276" w:lineRule="auto"/>
        <w:rPr>
          <w:rFonts w:asciiTheme="majorHAnsi" w:eastAsiaTheme="majorEastAsia" w:hAnsiTheme="majorHAnsi" w:cstheme="majorBidi"/>
          <w:color w:val="2E74B5" w:themeColor="accent1" w:themeShade="BF"/>
          <w:sz w:val="32"/>
          <w:szCs w:val="32"/>
        </w:rPr>
      </w:pPr>
      <w:r w:rsidRPr="00772776">
        <w:br w:type="page"/>
      </w:r>
    </w:p>
    <w:p w14:paraId="364EC999" w14:textId="77777777" w:rsidR="00006810" w:rsidRPr="00772776" w:rsidRDefault="00006810" w:rsidP="007F6D09">
      <w:pPr>
        <w:pStyle w:val="Kop2"/>
        <w:numPr>
          <w:ilvl w:val="0"/>
          <w:numId w:val="0"/>
        </w:numPr>
        <w:spacing w:line="276" w:lineRule="auto"/>
      </w:pPr>
      <w:bookmarkStart w:id="47" w:name="_Toc184117198"/>
      <w:bookmarkStart w:id="48" w:name="_Ref185415145"/>
      <w:bookmarkStart w:id="49" w:name="_Toc202272360"/>
      <w:r w:rsidRPr="00772776">
        <w:lastRenderedPageBreak/>
        <w:t>Bijlage 3 Ontwerp specifieke software</w:t>
      </w:r>
      <w:bookmarkEnd w:id="47"/>
      <w:bookmarkEnd w:id="48"/>
      <w:bookmarkEnd w:id="49"/>
    </w:p>
    <w:p w14:paraId="093DDB8F" w14:textId="77777777" w:rsidR="00006810" w:rsidRPr="006005C0" w:rsidRDefault="00006810" w:rsidP="007F6D09">
      <w:pPr>
        <w:pStyle w:val="Kop3"/>
        <w:numPr>
          <w:ilvl w:val="0"/>
          <w:numId w:val="0"/>
        </w:numPr>
        <w:spacing w:line="276" w:lineRule="auto"/>
        <w:ind w:left="720" w:hanging="720"/>
      </w:pPr>
      <w:bookmarkStart w:id="50" w:name="_Toc184117199"/>
      <w:bookmarkStart w:id="51" w:name="_Toc202272361"/>
      <w:r w:rsidRPr="71EC203D">
        <w:t>Autodesk</w:t>
      </w:r>
      <w:bookmarkEnd w:id="50"/>
      <w:bookmarkEnd w:id="51"/>
      <w:r w:rsidRPr="71EC203D">
        <w:t xml:space="preserve"> </w:t>
      </w:r>
    </w:p>
    <w:p w14:paraId="251CC196" w14:textId="77777777" w:rsidR="00006810" w:rsidRPr="00E9430E" w:rsidRDefault="00006810" w:rsidP="007F6D09">
      <w:pPr>
        <w:spacing w:line="276" w:lineRule="auto"/>
      </w:pPr>
      <w:r w:rsidRPr="71EC203D">
        <w:t xml:space="preserve">De meeste Autodesk producten zijn versie gebonden. In </w:t>
      </w:r>
      <w:r>
        <w:t xml:space="preserve">de </w:t>
      </w:r>
      <w:r w:rsidRPr="71EC203D">
        <w:t>modeldocumentatie/</w:t>
      </w:r>
      <w:r>
        <w:t xml:space="preserve"> het </w:t>
      </w:r>
      <w:r w:rsidRPr="71EC203D">
        <w:t>BUP moet er worden vastgelegd met welke versies er gewerkt is</w:t>
      </w:r>
      <w:r>
        <w:t>/ wordt</w:t>
      </w:r>
      <w:r w:rsidRPr="71EC203D">
        <w:t xml:space="preserve">. Onverlet de versie waarin wordt gestart dient de </w:t>
      </w:r>
      <w:r>
        <w:t>ON</w:t>
      </w:r>
      <w:r w:rsidRPr="71EC203D">
        <w:t xml:space="preserve"> de modellen op te leveren in een maximaal één jaar oude versie op moment van daadwerkelijke overdracht van de definitieve modellen</w:t>
      </w:r>
      <w:r>
        <w:t>.</w:t>
      </w:r>
    </w:p>
    <w:p w14:paraId="5B3B59A7" w14:textId="77777777" w:rsidR="00006810" w:rsidRDefault="00006810" w:rsidP="007F6D09">
      <w:pPr>
        <w:pStyle w:val="Kop3"/>
        <w:numPr>
          <w:ilvl w:val="0"/>
          <w:numId w:val="0"/>
        </w:numPr>
        <w:spacing w:line="276" w:lineRule="auto"/>
        <w:ind w:left="720" w:hanging="720"/>
      </w:pPr>
      <w:bookmarkStart w:id="52" w:name="_Toc184117200"/>
      <w:bookmarkStart w:id="53" w:name="_Toc202272362"/>
      <w:proofErr w:type="spellStart"/>
      <w:r w:rsidRPr="71EC203D">
        <w:t>Revit</w:t>
      </w:r>
      <w:bookmarkEnd w:id="52"/>
      <w:bookmarkEnd w:id="53"/>
      <w:proofErr w:type="spellEnd"/>
    </w:p>
    <w:p w14:paraId="0EEB446C" w14:textId="77777777" w:rsidR="00006810" w:rsidRDefault="00006810" w:rsidP="007F6D09">
      <w:pPr>
        <w:spacing w:line="276" w:lineRule="auto"/>
      </w:pPr>
      <w:r w:rsidRPr="71EC203D">
        <w:t xml:space="preserve">In deze paragraaf worden de basisvereisten opgesomd waaraan de opbouw en structuur van </w:t>
      </w:r>
      <w:r>
        <w:t>het</w:t>
      </w:r>
      <w:r w:rsidRPr="71EC203D">
        <w:t xml:space="preserve"> </w:t>
      </w:r>
      <w:proofErr w:type="spellStart"/>
      <w:r w:rsidRPr="71EC203D">
        <w:t>Revit</w:t>
      </w:r>
      <w:proofErr w:type="spellEnd"/>
      <w:r>
        <w:t>-</w:t>
      </w:r>
      <w:r w:rsidRPr="71EC203D">
        <w:t>model moet voldoen.</w:t>
      </w:r>
    </w:p>
    <w:p w14:paraId="72AC9429" w14:textId="77777777" w:rsidR="00006810" w:rsidRDefault="00006810" w:rsidP="007F6D09">
      <w:pPr>
        <w:spacing w:line="276" w:lineRule="auto"/>
        <w:rPr>
          <w:b/>
          <w:bCs/>
        </w:rPr>
      </w:pPr>
      <w:bookmarkStart w:id="54" w:name="_Toc167947565"/>
    </w:p>
    <w:p w14:paraId="61BCDA2F" w14:textId="77777777" w:rsidR="00006810" w:rsidRPr="006F5A8D" w:rsidRDefault="00006810" w:rsidP="007F6D09">
      <w:pPr>
        <w:spacing w:line="276" w:lineRule="auto"/>
        <w:rPr>
          <w:i/>
          <w:iCs/>
        </w:rPr>
      </w:pPr>
      <w:r w:rsidRPr="006F5A8D">
        <w:rPr>
          <w:i/>
          <w:iCs/>
        </w:rPr>
        <w:t>Modelgrootte, aspectmodellen</w:t>
      </w:r>
      <w:bookmarkEnd w:id="54"/>
    </w:p>
    <w:p w14:paraId="250B2F7E" w14:textId="77777777" w:rsidR="00006810" w:rsidRDefault="00006810" w:rsidP="007F6D09">
      <w:pPr>
        <w:spacing w:line="276" w:lineRule="auto"/>
      </w:pPr>
      <w:r w:rsidRPr="71EC203D">
        <w:t xml:space="preserve">Er dient gewerkt te worden met aspectmodellen zodat voorkomen wordt dat er onhanteerbare modellen ontstaan. Dit houdt in dat zowel bouwkundige/constructieve - als </w:t>
      </w:r>
      <w:r>
        <w:t>w</w:t>
      </w:r>
      <w:r w:rsidRPr="71EC203D">
        <w:t>erktuigbouwkundige en installatietechnische modellen gemodelleerd dienen te worden</w:t>
      </w:r>
      <w:r>
        <w:t>,</w:t>
      </w:r>
      <w:r w:rsidRPr="71EC203D">
        <w:t xml:space="preserve"> die idealiter niet groter zijn van 500 M</w:t>
      </w:r>
      <w:r>
        <w:t>B</w:t>
      </w:r>
      <w:r w:rsidRPr="71EC203D">
        <w:t>. Indien deze limiet wordt overschreden</w:t>
      </w:r>
      <w:r>
        <w:t>,</w:t>
      </w:r>
      <w:r w:rsidRPr="71EC203D">
        <w:t xml:space="preserve"> kan in overleg met </w:t>
      </w:r>
      <w:r>
        <w:t>OG</w:t>
      </w:r>
      <w:r w:rsidRPr="71EC203D">
        <w:t xml:space="preserve"> de rekbaarheid in grootte worden </w:t>
      </w:r>
      <w:r>
        <w:t xml:space="preserve">besproken, of kan  er gekozen </w:t>
      </w:r>
      <w:r w:rsidRPr="71EC203D">
        <w:t xml:space="preserve">worden </w:t>
      </w:r>
      <w:r>
        <w:t xml:space="preserve">voor </w:t>
      </w:r>
      <w:r w:rsidRPr="71EC203D">
        <w:t xml:space="preserve">verdere opsplitsing van de modellen. </w:t>
      </w:r>
    </w:p>
    <w:p w14:paraId="3929B643" w14:textId="77777777" w:rsidR="00006810" w:rsidRDefault="00006810" w:rsidP="007F6D09">
      <w:pPr>
        <w:spacing w:line="276" w:lineRule="auto"/>
      </w:pPr>
    </w:p>
    <w:p w14:paraId="1041F8BE" w14:textId="77777777" w:rsidR="00006810" w:rsidRPr="006F5A8D" w:rsidRDefault="00006810" w:rsidP="007F6D09">
      <w:pPr>
        <w:spacing w:line="276" w:lineRule="auto"/>
        <w:rPr>
          <w:i/>
          <w:iCs/>
        </w:rPr>
      </w:pPr>
      <w:bookmarkStart w:id="55" w:name="_Toc167947566"/>
      <w:r w:rsidRPr="006F5A8D">
        <w:rPr>
          <w:i/>
          <w:iCs/>
        </w:rPr>
        <w:t>Wijze van modelleren</w:t>
      </w:r>
      <w:bookmarkEnd w:id="55"/>
    </w:p>
    <w:p w14:paraId="4DF040AD" w14:textId="77777777" w:rsidR="00006810" w:rsidRPr="00A84811" w:rsidRDefault="00006810" w:rsidP="007F6D09">
      <w:pPr>
        <w:spacing w:line="276" w:lineRule="auto"/>
      </w:pPr>
      <w:r w:rsidRPr="00A84811">
        <w:t xml:space="preserve">Bij het gebruik van </w:t>
      </w:r>
      <w:proofErr w:type="spellStart"/>
      <w:r w:rsidRPr="00A84811">
        <w:t>Revit</w:t>
      </w:r>
      <w:proofErr w:type="spellEnd"/>
      <w:r w:rsidRPr="00A84811">
        <w:t xml:space="preserve"> mag er geen oneigenlijk gebruik worden gemaakt van de modelleer functionaliteiten binnen </w:t>
      </w:r>
      <w:proofErr w:type="spellStart"/>
      <w:r w:rsidRPr="00A84811">
        <w:t>Revit</w:t>
      </w:r>
      <w:proofErr w:type="spellEnd"/>
      <w:r w:rsidRPr="00A84811">
        <w:t xml:space="preserve">. Dit houdt in dat objecten worden gemodelleerd in de daarvoor bedoelde </w:t>
      </w:r>
      <w:proofErr w:type="spellStart"/>
      <w:r w:rsidRPr="00A84811">
        <w:t>Category</w:t>
      </w:r>
      <w:proofErr w:type="spellEnd"/>
      <w:r w:rsidRPr="00A84811">
        <w:t xml:space="preserve">, met de hiervoor bedoelde tools.   </w:t>
      </w:r>
    </w:p>
    <w:p w14:paraId="14EE1AC5" w14:textId="77777777" w:rsidR="00006810" w:rsidRPr="00FF7524" w:rsidRDefault="00006810" w:rsidP="007F6D09">
      <w:pPr>
        <w:pStyle w:val="Geenafstand"/>
        <w:spacing w:line="276" w:lineRule="auto"/>
        <w:rPr>
          <w:rFonts w:ascii="Arial" w:hAnsi="Arial" w:cs="Arial"/>
        </w:rPr>
      </w:pPr>
    </w:p>
    <w:p w14:paraId="0D85BCF4" w14:textId="77777777" w:rsidR="00006810" w:rsidRDefault="00006810" w:rsidP="007F6D09">
      <w:pPr>
        <w:spacing w:line="276" w:lineRule="auto"/>
      </w:pPr>
      <w:r w:rsidRPr="00FF7524">
        <w:t>Bouwkundige/constructieve modellen worden opgebouwd uit objecten</w:t>
      </w:r>
      <w:r>
        <w:t>;</w:t>
      </w:r>
      <w:r w:rsidRPr="00FF7524">
        <w:t xml:space="preserve"> werktuigbouwkundige en installatietechnische modellen dienen te worden opgebouwd op basis van systemen.</w:t>
      </w:r>
    </w:p>
    <w:p w14:paraId="5EAE97C2" w14:textId="77777777" w:rsidR="00006810" w:rsidRPr="00FF7524" w:rsidRDefault="00006810" w:rsidP="007F6D09">
      <w:pPr>
        <w:spacing w:line="276" w:lineRule="auto"/>
      </w:pPr>
    </w:p>
    <w:p w14:paraId="6B00D360" w14:textId="77777777" w:rsidR="00006810" w:rsidRPr="006F5A8D" w:rsidRDefault="00006810" w:rsidP="007F6D09">
      <w:pPr>
        <w:spacing w:line="276" w:lineRule="auto"/>
        <w:rPr>
          <w:i/>
          <w:iCs/>
        </w:rPr>
      </w:pPr>
      <w:bookmarkStart w:id="56" w:name="_Toc167947567"/>
      <w:r w:rsidRPr="006F5A8D">
        <w:rPr>
          <w:i/>
          <w:iCs/>
        </w:rPr>
        <w:t xml:space="preserve">Gebruik van </w:t>
      </w:r>
      <w:bookmarkEnd w:id="56"/>
      <w:r w:rsidRPr="006F5A8D">
        <w:rPr>
          <w:i/>
          <w:iCs/>
        </w:rPr>
        <w:t>Plug-ins</w:t>
      </w:r>
    </w:p>
    <w:p w14:paraId="19BA0B47" w14:textId="77777777" w:rsidR="00006810" w:rsidRDefault="00006810" w:rsidP="007F6D09">
      <w:pPr>
        <w:spacing w:line="276" w:lineRule="auto"/>
      </w:pPr>
      <w:r w:rsidRPr="71EC203D">
        <w:t>Het is de O</w:t>
      </w:r>
      <w:r>
        <w:t>N</w:t>
      </w:r>
      <w:r w:rsidRPr="71EC203D">
        <w:t xml:space="preserve"> toegestaan bij het modelleren gebruik te maken van plug-ins van derde partijen. Deze plug-ins mogen echter niet leiden tot het niet kunnen voldoen aan de bepalingen in deze ILS, met name ook ten aanzien van het eigendom van BIM</w:t>
      </w:r>
      <w:r>
        <w:t>-</w:t>
      </w:r>
      <w:r w:rsidRPr="71EC203D">
        <w:t>data.</w:t>
      </w:r>
    </w:p>
    <w:p w14:paraId="114F70F2" w14:textId="77777777" w:rsidR="00006810" w:rsidRDefault="00006810" w:rsidP="007F6D09">
      <w:pPr>
        <w:spacing w:line="276" w:lineRule="auto"/>
        <w:rPr>
          <w:rFonts w:cs="Arial"/>
        </w:rPr>
      </w:pPr>
    </w:p>
    <w:p w14:paraId="2FACB8B3" w14:textId="77777777" w:rsidR="00006810" w:rsidRPr="00A95A99" w:rsidRDefault="00006810" w:rsidP="007F6D09">
      <w:pPr>
        <w:spacing w:line="276" w:lineRule="auto"/>
        <w:rPr>
          <w:i/>
          <w:iCs/>
        </w:rPr>
      </w:pPr>
      <w:bookmarkStart w:id="57" w:name="_Toc69805731"/>
      <w:bookmarkStart w:id="58" w:name="_Toc167947568"/>
      <w:r w:rsidRPr="00A95A99">
        <w:rPr>
          <w:i/>
          <w:iCs/>
        </w:rPr>
        <w:t>Foutmeldingen</w:t>
      </w:r>
      <w:bookmarkEnd w:id="57"/>
      <w:bookmarkEnd w:id="58"/>
    </w:p>
    <w:p w14:paraId="10367B21" w14:textId="77777777" w:rsidR="00006810" w:rsidRPr="00A84811" w:rsidRDefault="00006810" w:rsidP="007F6D09">
      <w:pPr>
        <w:spacing w:line="276" w:lineRule="auto"/>
      </w:pPr>
      <w:r w:rsidRPr="00A84811">
        <w:t xml:space="preserve">Foutmelding in </w:t>
      </w:r>
      <w:proofErr w:type="spellStart"/>
      <w:r w:rsidRPr="00A84811">
        <w:t>Revit</w:t>
      </w:r>
      <w:proofErr w:type="spellEnd"/>
      <w:r w:rsidRPr="00A84811">
        <w:t xml:space="preserve"> (zgn. </w:t>
      </w:r>
      <w:proofErr w:type="spellStart"/>
      <w:r w:rsidRPr="00A84811">
        <w:t>Warnings</w:t>
      </w:r>
      <w:proofErr w:type="spellEnd"/>
      <w:r w:rsidRPr="00A84811">
        <w:t xml:space="preserve">) dienen zo veel mogelijk te worden voorkomen en zo snel mogelijk te worden opgelost. Indien de foutmeldingen niet te verhelpen zijn door de wijze van modelleren dan dienen deze te worden gemeld bij de </w:t>
      </w:r>
      <w:r>
        <w:t>OG,</w:t>
      </w:r>
      <w:r w:rsidRPr="00A84811">
        <w:t xml:space="preserve"> welke zal kijken naar de ernst van de foutmelding. In overleg met de </w:t>
      </w:r>
      <w:r>
        <w:t>ON</w:t>
      </w:r>
      <w:r w:rsidRPr="00A84811">
        <w:t xml:space="preserve"> wordt er een document opgemaakt waarin de foutmelding wordt beschreven en wordt toegelicht waarom deze is toegestaan.  </w:t>
      </w:r>
    </w:p>
    <w:p w14:paraId="151E5B23" w14:textId="77777777" w:rsidR="00006810" w:rsidRPr="00A84811" w:rsidRDefault="00006810" w:rsidP="007F6D09">
      <w:pPr>
        <w:pStyle w:val="Geenafstand"/>
        <w:spacing w:line="276" w:lineRule="auto"/>
        <w:rPr>
          <w:rFonts w:ascii="Arial" w:hAnsi="Arial" w:cs="Arial"/>
        </w:rPr>
      </w:pPr>
    </w:p>
    <w:p w14:paraId="489AFF64" w14:textId="77777777" w:rsidR="00006810" w:rsidRPr="00A84811" w:rsidRDefault="00006810" w:rsidP="007F6D09">
      <w:pPr>
        <w:spacing w:line="276" w:lineRule="auto"/>
      </w:pPr>
      <w:r w:rsidRPr="00A84811">
        <w:t xml:space="preserve">Bij oplevering van de </w:t>
      </w:r>
      <w:proofErr w:type="spellStart"/>
      <w:r w:rsidRPr="00A84811">
        <w:t>Revit</w:t>
      </w:r>
      <w:proofErr w:type="spellEnd"/>
      <w:r>
        <w:t xml:space="preserve"> </w:t>
      </w:r>
      <w:r w:rsidRPr="00A84811">
        <w:t xml:space="preserve">modellen mogen </w:t>
      </w:r>
      <w:proofErr w:type="spellStart"/>
      <w:r w:rsidRPr="00A84811">
        <w:t>Warnings</w:t>
      </w:r>
      <w:proofErr w:type="spellEnd"/>
      <w:r w:rsidRPr="00A84811">
        <w:t xml:space="preserve"> niet meer voorkomen, tenzij deze al in een eerder stadium zijn goedgekeurd door de </w:t>
      </w:r>
      <w:r>
        <w:t>OG</w:t>
      </w:r>
      <w:r w:rsidRPr="00A84811">
        <w:t xml:space="preserve"> en zijn vastgelegd.</w:t>
      </w:r>
    </w:p>
    <w:p w14:paraId="7D448993" w14:textId="77777777" w:rsidR="00006810" w:rsidRDefault="00006810" w:rsidP="007F6D09">
      <w:pPr>
        <w:spacing w:line="276" w:lineRule="auto"/>
        <w:rPr>
          <w:rFonts w:eastAsiaTheme="majorEastAsia" w:cstheme="majorBidi"/>
          <w:color w:val="2E74B5" w:themeColor="accent1" w:themeShade="BF"/>
          <w:sz w:val="28"/>
          <w:szCs w:val="28"/>
        </w:rPr>
      </w:pPr>
      <w:r>
        <w:br w:type="page"/>
      </w:r>
    </w:p>
    <w:p w14:paraId="495EBBF8" w14:textId="77777777" w:rsidR="00006810" w:rsidRPr="00A95A99" w:rsidRDefault="00006810" w:rsidP="007F6D09">
      <w:pPr>
        <w:spacing w:line="276" w:lineRule="auto"/>
        <w:rPr>
          <w:i/>
          <w:iCs/>
        </w:rPr>
      </w:pPr>
      <w:r w:rsidRPr="00A95A99">
        <w:rPr>
          <w:i/>
          <w:iCs/>
        </w:rPr>
        <w:lastRenderedPageBreak/>
        <w:t>Toepassing NLRS voor modelleren:</w:t>
      </w:r>
    </w:p>
    <w:p w14:paraId="525E04C4" w14:textId="77777777" w:rsidR="00006810" w:rsidRPr="00A95A99" w:rsidRDefault="00006810" w:rsidP="007F6D09">
      <w:pPr>
        <w:pStyle w:val="Geenafstand"/>
        <w:numPr>
          <w:ilvl w:val="0"/>
          <w:numId w:val="25"/>
        </w:numPr>
        <w:spacing w:line="276" w:lineRule="auto"/>
        <w:rPr>
          <w:rFonts w:asciiTheme="majorHAnsi" w:hAnsiTheme="majorHAnsi" w:cs="Arial"/>
          <w:sz w:val="18"/>
        </w:rPr>
      </w:pPr>
      <w:r w:rsidRPr="00A95A99">
        <w:rPr>
          <w:rFonts w:asciiTheme="majorHAnsi" w:hAnsiTheme="majorHAnsi" w:cs="Arial"/>
          <w:sz w:val="18"/>
        </w:rPr>
        <w:t xml:space="preserve">Naamgeving objecten </w:t>
      </w:r>
    </w:p>
    <w:p w14:paraId="7BE9ADB7" w14:textId="77777777" w:rsidR="00006810" w:rsidRPr="00A95A99" w:rsidRDefault="00006810" w:rsidP="007F6D09">
      <w:pPr>
        <w:pStyle w:val="Geenafstand"/>
        <w:numPr>
          <w:ilvl w:val="0"/>
          <w:numId w:val="25"/>
        </w:numPr>
        <w:spacing w:line="276" w:lineRule="auto"/>
        <w:rPr>
          <w:rFonts w:asciiTheme="majorHAnsi" w:hAnsiTheme="majorHAnsi" w:cs="Arial"/>
          <w:sz w:val="18"/>
        </w:rPr>
      </w:pPr>
      <w:r w:rsidRPr="00A95A99">
        <w:rPr>
          <w:rFonts w:asciiTheme="majorHAnsi" w:hAnsiTheme="majorHAnsi" w:cs="Arial"/>
          <w:sz w:val="18"/>
        </w:rPr>
        <w:t xml:space="preserve">Gebruik van de standaard NLRS Object </w:t>
      </w:r>
      <w:proofErr w:type="spellStart"/>
      <w:r w:rsidRPr="00A95A99">
        <w:rPr>
          <w:rFonts w:asciiTheme="majorHAnsi" w:hAnsiTheme="majorHAnsi" w:cs="Arial"/>
          <w:sz w:val="18"/>
        </w:rPr>
        <w:t>Styles</w:t>
      </w:r>
      <w:proofErr w:type="spellEnd"/>
      <w:r w:rsidRPr="00A95A99">
        <w:rPr>
          <w:rFonts w:asciiTheme="majorHAnsi" w:hAnsiTheme="majorHAnsi" w:cs="Arial"/>
          <w:sz w:val="18"/>
        </w:rPr>
        <w:t xml:space="preserve"> voor ruimtebeslag: </w:t>
      </w:r>
    </w:p>
    <w:p w14:paraId="4EBA2F81" w14:textId="77777777" w:rsidR="00006810" w:rsidRPr="00A95A99" w:rsidRDefault="00006810" w:rsidP="007F6D09">
      <w:pPr>
        <w:pStyle w:val="Geenafstand"/>
        <w:numPr>
          <w:ilvl w:val="0"/>
          <w:numId w:val="26"/>
        </w:numPr>
        <w:spacing w:line="276" w:lineRule="auto"/>
        <w:rPr>
          <w:rFonts w:asciiTheme="majorHAnsi" w:hAnsiTheme="majorHAnsi" w:cs="Arial"/>
          <w:sz w:val="18"/>
        </w:rPr>
      </w:pPr>
      <w:proofErr w:type="spellStart"/>
      <w:r w:rsidRPr="00A95A99">
        <w:rPr>
          <w:rFonts w:asciiTheme="majorHAnsi" w:hAnsiTheme="majorHAnsi" w:cs="Arial"/>
          <w:sz w:val="18"/>
        </w:rPr>
        <w:t>Operation</w:t>
      </w:r>
      <w:proofErr w:type="spellEnd"/>
      <w:r w:rsidRPr="00A95A99">
        <w:rPr>
          <w:rFonts w:asciiTheme="majorHAnsi" w:hAnsiTheme="majorHAnsi" w:cs="Arial"/>
          <w:sz w:val="18"/>
        </w:rPr>
        <w:t xml:space="preserve"> Zones </w:t>
      </w:r>
    </w:p>
    <w:p w14:paraId="57BD429A" w14:textId="77777777" w:rsidR="00006810" w:rsidRPr="00A95A99" w:rsidRDefault="00006810" w:rsidP="007F6D09">
      <w:pPr>
        <w:pStyle w:val="Geenafstand"/>
        <w:numPr>
          <w:ilvl w:val="0"/>
          <w:numId w:val="26"/>
        </w:numPr>
        <w:spacing w:line="276" w:lineRule="auto"/>
        <w:rPr>
          <w:rFonts w:asciiTheme="majorHAnsi" w:hAnsiTheme="majorHAnsi" w:cs="Arial"/>
          <w:sz w:val="18"/>
        </w:rPr>
      </w:pPr>
      <w:r w:rsidRPr="00A95A99">
        <w:rPr>
          <w:rFonts w:asciiTheme="majorHAnsi" w:hAnsiTheme="majorHAnsi" w:cs="Arial"/>
          <w:sz w:val="18"/>
        </w:rPr>
        <w:t xml:space="preserve">Placement Zones </w:t>
      </w:r>
    </w:p>
    <w:p w14:paraId="12B0E683" w14:textId="77777777" w:rsidR="00006810" w:rsidRPr="00A95A99" w:rsidRDefault="00006810" w:rsidP="007F6D09">
      <w:pPr>
        <w:pStyle w:val="Geenafstand"/>
        <w:numPr>
          <w:ilvl w:val="0"/>
          <w:numId w:val="26"/>
        </w:numPr>
        <w:spacing w:line="276" w:lineRule="auto"/>
        <w:rPr>
          <w:rFonts w:asciiTheme="majorHAnsi" w:hAnsiTheme="majorHAnsi" w:cs="Arial"/>
          <w:sz w:val="18"/>
        </w:rPr>
      </w:pPr>
      <w:r w:rsidRPr="00A95A99">
        <w:rPr>
          <w:rFonts w:asciiTheme="majorHAnsi" w:hAnsiTheme="majorHAnsi" w:cs="Arial"/>
          <w:sz w:val="18"/>
        </w:rPr>
        <w:t>Connection Zones</w:t>
      </w:r>
    </w:p>
    <w:p w14:paraId="2787FDE4" w14:textId="77777777" w:rsidR="00006810" w:rsidRPr="00A95A99" w:rsidRDefault="00006810" w:rsidP="007F6D09">
      <w:pPr>
        <w:pStyle w:val="Geenafstand"/>
        <w:numPr>
          <w:ilvl w:val="0"/>
          <w:numId w:val="26"/>
        </w:numPr>
        <w:spacing w:line="276" w:lineRule="auto"/>
        <w:rPr>
          <w:rFonts w:asciiTheme="majorHAnsi" w:hAnsiTheme="majorHAnsi" w:cs="Arial"/>
          <w:sz w:val="18"/>
        </w:rPr>
      </w:pPr>
      <w:r w:rsidRPr="00A95A99">
        <w:rPr>
          <w:rFonts w:asciiTheme="majorHAnsi" w:hAnsiTheme="majorHAnsi" w:cs="Arial"/>
          <w:sz w:val="18"/>
        </w:rPr>
        <w:t xml:space="preserve">Maintenance Zones </w:t>
      </w:r>
    </w:p>
    <w:p w14:paraId="2723E68D" w14:textId="77777777" w:rsidR="00006810" w:rsidRPr="00A95A99" w:rsidRDefault="00006810" w:rsidP="007F6D09">
      <w:pPr>
        <w:pStyle w:val="Geenafstand"/>
        <w:numPr>
          <w:ilvl w:val="0"/>
          <w:numId w:val="26"/>
        </w:numPr>
        <w:spacing w:line="276" w:lineRule="auto"/>
        <w:rPr>
          <w:rFonts w:asciiTheme="majorHAnsi" w:hAnsiTheme="majorHAnsi" w:cs="Arial"/>
          <w:sz w:val="18"/>
        </w:rPr>
      </w:pPr>
      <w:r w:rsidRPr="00A95A99">
        <w:rPr>
          <w:rFonts w:asciiTheme="majorHAnsi" w:hAnsiTheme="majorHAnsi" w:cs="Arial"/>
          <w:sz w:val="18"/>
        </w:rPr>
        <w:t>Clearance Zones</w:t>
      </w:r>
    </w:p>
    <w:p w14:paraId="27507715" w14:textId="77777777" w:rsidR="00006810" w:rsidRPr="00A95A99" w:rsidRDefault="00006810" w:rsidP="007F6D09">
      <w:pPr>
        <w:pStyle w:val="Geenafstand"/>
        <w:numPr>
          <w:ilvl w:val="0"/>
          <w:numId w:val="26"/>
        </w:numPr>
        <w:spacing w:line="276" w:lineRule="auto"/>
        <w:rPr>
          <w:rFonts w:asciiTheme="majorHAnsi" w:hAnsiTheme="majorHAnsi" w:cs="Arial"/>
          <w:sz w:val="18"/>
        </w:rPr>
      </w:pPr>
      <w:proofErr w:type="spellStart"/>
      <w:r w:rsidRPr="00A95A99">
        <w:rPr>
          <w:rFonts w:asciiTheme="majorHAnsi" w:hAnsiTheme="majorHAnsi" w:cs="Arial"/>
          <w:sz w:val="18"/>
        </w:rPr>
        <w:t>Bounding</w:t>
      </w:r>
      <w:proofErr w:type="spellEnd"/>
      <w:r w:rsidRPr="00A95A99">
        <w:rPr>
          <w:rFonts w:asciiTheme="majorHAnsi" w:hAnsiTheme="majorHAnsi" w:cs="Arial"/>
          <w:sz w:val="18"/>
        </w:rPr>
        <w:t xml:space="preserve"> Box </w:t>
      </w:r>
    </w:p>
    <w:p w14:paraId="54F51B86" w14:textId="77777777" w:rsidR="00006810" w:rsidRPr="00A95A99" w:rsidRDefault="00006810" w:rsidP="007F6D09">
      <w:pPr>
        <w:pStyle w:val="Geenafstand"/>
        <w:numPr>
          <w:ilvl w:val="0"/>
          <w:numId w:val="27"/>
        </w:numPr>
        <w:spacing w:line="276" w:lineRule="auto"/>
        <w:rPr>
          <w:rFonts w:asciiTheme="majorHAnsi" w:hAnsiTheme="majorHAnsi" w:cs="Arial"/>
          <w:sz w:val="18"/>
        </w:rPr>
      </w:pPr>
      <w:r w:rsidRPr="00A95A99">
        <w:rPr>
          <w:rFonts w:asciiTheme="majorHAnsi" w:hAnsiTheme="majorHAnsi" w:cs="Arial"/>
          <w:sz w:val="18"/>
        </w:rPr>
        <w:t>Gebruik van NLRS Shared Parameters voor zover van toepassing en beschikbaar</w:t>
      </w:r>
    </w:p>
    <w:p w14:paraId="5A2DB4AD" w14:textId="77777777" w:rsidR="00006810" w:rsidRPr="00A95A99" w:rsidRDefault="00006810" w:rsidP="007F6D09">
      <w:pPr>
        <w:pStyle w:val="Geenafstand"/>
        <w:numPr>
          <w:ilvl w:val="0"/>
          <w:numId w:val="27"/>
        </w:numPr>
        <w:spacing w:line="276" w:lineRule="auto"/>
        <w:rPr>
          <w:rFonts w:asciiTheme="majorHAnsi" w:hAnsiTheme="majorHAnsi" w:cs="Arial"/>
          <w:sz w:val="18"/>
        </w:rPr>
      </w:pPr>
      <w:r w:rsidRPr="00A95A99">
        <w:rPr>
          <w:rFonts w:asciiTheme="majorHAnsi" w:hAnsiTheme="majorHAnsi" w:cs="Arial"/>
          <w:sz w:val="18"/>
        </w:rPr>
        <w:t>Toepassing van bepalingen omtrent invoegpunt en host van de gebruikte Families.</w:t>
      </w:r>
    </w:p>
    <w:p w14:paraId="26793840" w14:textId="77777777" w:rsidR="00006810" w:rsidRPr="00A95A99" w:rsidRDefault="00006810" w:rsidP="007F6D09">
      <w:pPr>
        <w:pStyle w:val="Geenafstand"/>
        <w:numPr>
          <w:ilvl w:val="0"/>
          <w:numId w:val="27"/>
        </w:numPr>
        <w:spacing w:line="276" w:lineRule="auto"/>
        <w:rPr>
          <w:rFonts w:asciiTheme="majorHAnsi" w:hAnsiTheme="majorHAnsi" w:cs="Arial"/>
          <w:sz w:val="18"/>
        </w:rPr>
      </w:pPr>
      <w:r w:rsidRPr="00A95A99">
        <w:rPr>
          <w:rFonts w:asciiTheme="majorHAnsi" w:hAnsiTheme="majorHAnsi" w:cs="Arial"/>
          <w:sz w:val="18"/>
        </w:rPr>
        <w:t>Classificatiesysteem NL-</w:t>
      </w:r>
      <w:proofErr w:type="spellStart"/>
      <w:r w:rsidRPr="00A95A99">
        <w:rPr>
          <w:rFonts w:asciiTheme="majorHAnsi" w:hAnsiTheme="majorHAnsi" w:cs="Arial"/>
          <w:sz w:val="18"/>
        </w:rPr>
        <w:t>SfB</w:t>
      </w:r>
      <w:proofErr w:type="spellEnd"/>
      <w:r w:rsidRPr="00A95A99">
        <w:rPr>
          <w:rFonts w:asciiTheme="majorHAnsi" w:hAnsiTheme="majorHAnsi" w:cs="Arial"/>
          <w:sz w:val="18"/>
        </w:rPr>
        <w:t xml:space="preserve"> voor onderverdeling objecttypen.</w:t>
      </w:r>
    </w:p>
    <w:p w14:paraId="136FBC34" w14:textId="77777777" w:rsidR="00006810" w:rsidRPr="00A95A99" w:rsidRDefault="00006810" w:rsidP="007F6D09">
      <w:pPr>
        <w:pStyle w:val="Lijstalinea"/>
        <w:numPr>
          <w:ilvl w:val="0"/>
          <w:numId w:val="24"/>
        </w:numPr>
        <w:spacing w:after="160" w:line="276" w:lineRule="auto"/>
        <w:rPr>
          <w:rFonts w:asciiTheme="majorHAnsi" w:eastAsia="Arial" w:hAnsiTheme="majorHAnsi" w:cs="Arial"/>
        </w:rPr>
      </w:pPr>
      <w:r w:rsidRPr="00A95A99">
        <w:rPr>
          <w:rFonts w:asciiTheme="majorHAnsi" w:eastAsia="Arial" w:hAnsiTheme="majorHAnsi" w:cs="Arial"/>
        </w:rPr>
        <w:t xml:space="preserve">Dimensionering dient opgenomen te zijn en bij IFC export correct opgenomen als </w:t>
      </w:r>
      <w:proofErr w:type="spellStart"/>
      <w:r w:rsidRPr="00A95A99">
        <w:rPr>
          <w:rFonts w:asciiTheme="majorHAnsi" w:eastAsia="Arial" w:hAnsiTheme="majorHAnsi" w:cs="Arial"/>
        </w:rPr>
        <w:t>BaseQuantities</w:t>
      </w:r>
      <w:proofErr w:type="spellEnd"/>
      <w:r w:rsidRPr="00A95A99">
        <w:rPr>
          <w:rFonts w:asciiTheme="majorHAnsi" w:eastAsia="Arial" w:hAnsiTheme="majorHAnsi" w:cs="Arial"/>
        </w:rPr>
        <w:t>.</w:t>
      </w:r>
    </w:p>
    <w:p w14:paraId="4093DF46" w14:textId="77777777" w:rsidR="00006810" w:rsidRPr="00A84811" w:rsidRDefault="00006810" w:rsidP="007F6D09">
      <w:pPr>
        <w:pStyle w:val="Lijstalinea"/>
        <w:spacing w:after="160" w:line="276" w:lineRule="auto"/>
        <w:rPr>
          <w:rFonts w:eastAsia="Arial" w:cs="Arial"/>
        </w:rPr>
      </w:pPr>
    </w:p>
    <w:p w14:paraId="03E945BE" w14:textId="77777777" w:rsidR="00006810" w:rsidRPr="00A95A99" w:rsidRDefault="00006810" w:rsidP="007F6D09">
      <w:pPr>
        <w:spacing w:line="276" w:lineRule="auto"/>
        <w:rPr>
          <w:i/>
          <w:iCs/>
        </w:rPr>
      </w:pPr>
      <w:r w:rsidRPr="00A95A99">
        <w:rPr>
          <w:i/>
          <w:iCs/>
        </w:rPr>
        <w:t xml:space="preserve">Informatie in </w:t>
      </w:r>
      <w:proofErr w:type="spellStart"/>
      <w:r w:rsidRPr="00A95A99">
        <w:rPr>
          <w:i/>
          <w:iCs/>
        </w:rPr>
        <w:t>Revit</w:t>
      </w:r>
      <w:proofErr w:type="spellEnd"/>
      <w:r w:rsidRPr="00A95A99">
        <w:rPr>
          <w:i/>
          <w:iCs/>
        </w:rPr>
        <w:t xml:space="preserve"> modellen </w:t>
      </w:r>
    </w:p>
    <w:p w14:paraId="27253E2D" w14:textId="77777777" w:rsidR="00006810" w:rsidRPr="00A95A99" w:rsidRDefault="00006810" w:rsidP="007F6D09">
      <w:pPr>
        <w:spacing w:line="276" w:lineRule="auto"/>
        <w:rPr>
          <w:rFonts w:asciiTheme="majorHAnsi" w:hAnsiTheme="majorHAnsi"/>
        </w:rPr>
      </w:pPr>
      <w:r w:rsidRPr="00A95A99">
        <w:rPr>
          <w:rFonts w:asciiTheme="majorHAnsi" w:hAnsiTheme="majorHAnsi"/>
        </w:rPr>
        <w:t xml:space="preserve">Informatie wordt toegevoegd aan </w:t>
      </w:r>
      <w:proofErr w:type="spellStart"/>
      <w:r w:rsidRPr="00A95A99">
        <w:rPr>
          <w:rFonts w:asciiTheme="majorHAnsi" w:hAnsiTheme="majorHAnsi"/>
        </w:rPr>
        <w:t>Revit</w:t>
      </w:r>
      <w:proofErr w:type="spellEnd"/>
      <w:r w:rsidRPr="00A95A99">
        <w:rPr>
          <w:rFonts w:asciiTheme="majorHAnsi" w:hAnsiTheme="majorHAnsi"/>
        </w:rPr>
        <w:t xml:space="preserve"> modellen op de volgende manier: </w:t>
      </w:r>
    </w:p>
    <w:p w14:paraId="5ACF0802" w14:textId="77777777" w:rsidR="00006810" w:rsidRPr="00A95A99" w:rsidRDefault="00006810" w:rsidP="007F6D09">
      <w:pPr>
        <w:pStyle w:val="Geenafstand"/>
        <w:numPr>
          <w:ilvl w:val="0"/>
          <w:numId w:val="30"/>
        </w:numPr>
        <w:spacing w:line="276" w:lineRule="auto"/>
        <w:rPr>
          <w:rFonts w:asciiTheme="majorHAnsi" w:hAnsiTheme="majorHAnsi" w:cs="Arial"/>
          <w:sz w:val="18"/>
        </w:rPr>
      </w:pPr>
      <w:r w:rsidRPr="00A95A99">
        <w:rPr>
          <w:rFonts w:asciiTheme="majorHAnsi" w:hAnsiTheme="majorHAnsi" w:cs="Arial"/>
          <w:sz w:val="18"/>
        </w:rPr>
        <w:t xml:space="preserve">Er wordt waar mogelijk gebruik gemaakt van de Bron </w:t>
      </w:r>
      <w:proofErr w:type="spellStart"/>
      <w:r w:rsidRPr="00A95A99">
        <w:rPr>
          <w:rFonts w:asciiTheme="majorHAnsi" w:hAnsiTheme="majorHAnsi" w:cs="Arial"/>
          <w:sz w:val="18"/>
        </w:rPr>
        <w:t>Revit</w:t>
      </w:r>
      <w:proofErr w:type="spellEnd"/>
      <w:r w:rsidRPr="00A95A99">
        <w:rPr>
          <w:rFonts w:asciiTheme="majorHAnsi" w:hAnsiTheme="majorHAnsi" w:cs="Arial"/>
          <w:sz w:val="18"/>
        </w:rPr>
        <w:t xml:space="preserve"> Parameter beschikbaar in de categorie waarin wordt gemodelleerd.</w:t>
      </w:r>
    </w:p>
    <w:p w14:paraId="53730F64" w14:textId="77777777" w:rsidR="00006810" w:rsidRPr="00A95A99" w:rsidRDefault="00006810" w:rsidP="007F6D09">
      <w:pPr>
        <w:pStyle w:val="Geenafstand"/>
        <w:numPr>
          <w:ilvl w:val="0"/>
          <w:numId w:val="30"/>
        </w:numPr>
        <w:spacing w:line="276" w:lineRule="auto"/>
        <w:rPr>
          <w:rFonts w:asciiTheme="majorHAnsi" w:hAnsiTheme="majorHAnsi" w:cs="Arial"/>
          <w:sz w:val="18"/>
        </w:rPr>
      </w:pPr>
      <w:r w:rsidRPr="00A95A99">
        <w:rPr>
          <w:rFonts w:asciiTheme="majorHAnsi" w:hAnsiTheme="majorHAnsi" w:cs="Arial"/>
          <w:sz w:val="18"/>
        </w:rPr>
        <w:t>Is er geen bron parameter beschikbaar voor de informatie dan wordt deze toegevoegd met behulp van Shared Parameters.</w:t>
      </w:r>
    </w:p>
    <w:p w14:paraId="3D219685" w14:textId="6FFEB5E7" w:rsidR="00006810" w:rsidRPr="00A95A99" w:rsidRDefault="00006810" w:rsidP="007F6D09">
      <w:pPr>
        <w:pStyle w:val="Geenafstand"/>
        <w:numPr>
          <w:ilvl w:val="0"/>
          <w:numId w:val="30"/>
        </w:numPr>
        <w:spacing w:line="276" w:lineRule="auto"/>
        <w:rPr>
          <w:rFonts w:asciiTheme="majorHAnsi" w:hAnsiTheme="majorHAnsi" w:cs="Arial"/>
          <w:sz w:val="18"/>
        </w:rPr>
      </w:pPr>
      <w:r w:rsidRPr="00A95A99">
        <w:rPr>
          <w:rFonts w:asciiTheme="majorHAnsi" w:hAnsiTheme="majorHAnsi" w:cs="Arial"/>
          <w:sz w:val="18"/>
        </w:rPr>
        <w:t>Bij het toevoegen van Shared parameters wordt de Shared parameterlijst van de vigerende versie van de NLRS gebruikt, wanneer deze ontbreekt wordt deze opgenomen in het BUP.</w:t>
      </w:r>
    </w:p>
    <w:p w14:paraId="3DD49A8D" w14:textId="77777777" w:rsidR="00A95A99" w:rsidRPr="00A95A99" w:rsidRDefault="00A95A99" w:rsidP="007F6D09">
      <w:pPr>
        <w:pStyle w:val="Geenafstand"/>
        <w:spacing w:line="276" w:lineRule="auto"/>
        <w:rPr>
          <w:rFonts w:ascii="Arial" w:hAnsi="Arial" w:cs="Arial"/>
        </w:rPr>
      </w:pPr>
    </w:p>
    <w:p w14:paraId="4C983EAA" w14:textId="77777777" w:rsidR="00006810" w:rsidRPr="00A12467" w:rsidRDefault="00006810" w:rsidP="007F6D09">
      <w:pPr>
        <w:spacing w:line="276" w:lineRule="auto"/>
        <w:rPr>
          <w:i/>
          <w:iCs/>
        </w:rPr>
      </w:pPr>
      <w:bookmarkStart w:id="59" w:name="_Toc167947574"/>
      <w:r w:rsidRPr="00A12467">
        <w:rPr>
          <w:i/>
          <w:iCs/>
        </w:rPr>
        <w:t xml:space="preserve">Producten uit het </w:t>
      </w:r>
      <w:proofErr w:type="spellStart"/>
      <w:r w:rsidRPr="00A12467">
        <w:rPr>
          <w:i/>
          <w:iCs/>
        </w:rPr>
        <w:t>Revit</w:t>
      </w:r>
      <w:proofErr w:type="spellEnd"/>
      <w:r w:rsidRPr="00A12467">
        <w:rPr>
          <w:i/>
          <w:iCs/>
        </w:rPr>
        <w:t xml:space="preserve"> model</w:t>
      </w:r>
      <w:bookmarkEnd w:id="59"/>
    </w:p>
    <w:p w14:paraId="07A8D987" w14:textId="77777777" w:rsidR="00006810" w:rsidRDefault="00006810" w:rsidP="007F6D09">
      <w:pPr>
        <w:spacing w:line="276" w:lineRule="auto"/>
        <w:rPr>
          <w:rFonts w:cs="Arial"/>
        </w:rPr>
      </w:pPr>
      <w:r w:rsidRPr="00A84811">
        <w:rPr>
          <w:rFonts w:cs="Arial"/>
        </w:rPr>
        <w:t>Vanuit het BIM-model dienen tekeningen gegenereerd te worden, waaronder een overzichtstekening voorzien van maatvoering en hoogteaanduiding op N.A.P., aanzichten en doorsnede tekening(en) en detailtekening(en).</w:t>
      </w:r>
      <w:r>
        <w:rPr>
          <w:rFonts w:cs="Arial"/>
        </w:rPr>
        <w:t xml:space="preserve"> Deze dienen zichtbaar te zijn in de ACC als </w:t>
      </w:r>
      <w:proofErr w:type="spellStart"/>
      <w:r>
        <w:rPr>
          <w:rFonts w:cs="Arial"/>
        </w:rPr>
        <w:t>gepublishde</w:t>
      </w:r>
      <w:proofErr w:type="spellEnd"/>
      <w:r>
        <w:rPr>
          <w:rFonts w:cs="Arial"/>
        </w:rPr>
        <w:t xml:space="preserve"> sheets. IFC e</w:t>
      </w:r>
      <w:r w:rsidRPr="00385467">
        <w:rPr>
          <w:rFonts w:cs="Arial"/>
        </w:rPr>
        <w:t xml:space="preserve">xports vanuit </w:t>
      </w:r>
      <w:proofErr w:type="spellStart"/>
      <w:r w:rsidRPr="00385467">
        <w:rPr>
          <w:rFonts w:cs="Arial"/>
        </w:rPr>
        <w:t>Revi</w:t>
      </w:r>
      <w:r>
        <w:rPr>
          <w:rFonts w:cs="Arial"/>
        </w:rPr>
        <w:t>t</w:t>
      </w:r>
      <w:proofErr w:type="spellEnd"/>
      <w:r>
        <w:rPr>
          <w:rFonts w:cs="Arial"/>
        </w:rPr>
        <w:t xml:space="preserve"> conform de volgende instellingen:</w:t>
      </w:r>
    </w:p>
    <w:p w14:paraId="73ADB461" w14:textId="77777777" w:rsidR="00006810" w:rsidRDefault="00006810" w:rsidP="007F6D09">
      <w:pPr>
        <w:spacing w:line="276" w:lineRule="auto"/>
        <w:rPr>
          <w:rFonts w:cs="Arial"/>
        </w:rPr>
      </w:pPr>
    </w:p>
    <w:p w14:paraId="69EDF11C" w14:textId="77777777" w:rsidR="00006810" w:rsidRDefault="00006810" w:rsidP="007F6D09">
      <w:pPr>
        <w:spacing w:line="276" w:lineRule="auto"/>
        <w:rPr>
          <w:rFonts w:cs="Arial"/>
        </w:rPr>
      </w:pPr>
      <w:r>
        <w:rPr>
          <w:noProof/>
        </w:rPr>
        <w:drawing>
          <wp:inline distT="0" distB="0" distL="0" distR="0" wp14:anchorId="21353F8F" wp14:editId="2E5B8EEB">
            <wp:extent cx="5759450" cy="2967990"/>
            <wp:effectExtent l="0" t="0" r="0" b="3810"/>
            <wp:docPr id="5" name="Afbeelding 5" descr="Afbeelding met tekst, schermopname, software, numme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 schermopname, software, nummer&#10;&#10;Automatisch gegenereerde beschrijving"/>
                    <pic:cNvPicPr/>
                  </pic:nvPicPr>
                  <pic:blipFill rotWithShape="1">
                    <a:blip r:embed="rId18">
                      <a:extLst>
                        <a:ext uri="{28A0092B-C50C-407E-A947-70E740481C1C}">
                          <a14:useLocalDpi xmlns:a14="http://schemas.microsoft.com/office/drawing/2010/main" val="0"/>
                        </a:ext>
                      </a:extLst>
                    </a:blip>
                    <a:srcRect t="23552"/>
                    <a:stretch/>
                  </pic:blipFill>
                  <pic:spPr bwMode="auto">
                    <a:xfrm>
                      <a:off x="0" y="0"/>
                      <a:ext cx="5759450" cy="2967990"/>
                    </a:xfrm>
                    <a:prstGeom prst="rect">
                      <a:avLst/>
                    </a:prstGeom>
                    <a:ln>
                      <a:noFill/>
                    </a:ln>
                    <a:extLst>
                      <a:ext uri="{53640926-AAD7-44D8-BBD7-CCE9431645EC}">
                        <a14:shadowObscured xmlns:a14="http://schemas.microsoft.com/office/drawing/2010/main"/>
                      </a:ext>
                    </a:extLst>
                  </pic:spPr>
                </pic:pic>
              </a:graphicData>
            </a:graphic>
          </wp:inline>
        </w:drawing>
      </w:r>
    </w:p>
    <w:p w14:paraId="6847B362" w14:textId="77777777" w:rsidR="00006810" w:rsidRDefault="00006810" w:rsidP="007F6D09">
      <w:pPr>
        <w:spacing w:line="276" w:lineRule="auto"/>
        <w:rPr>
          <w:rFonts w:cs="Arial"/>
        </w:rPr>
      </w:pPr>
    </w:p>
    <w:p w14:paraId="73C2EA8A" w14:textId="77777777" w:rsidR="00D36313" w:rsidRDefault="00D36313">
      <w:pPr>
        <w:rPr>
          <w:rFonts w:cs="Arial"/>
          <w:i/>
          <w:iCs/>
        </w:rPr>
      </w:pPr>
      <w:r>
        <w:rPr>
          <w:rFonts w:cs="Arial"/>
          <w:i/>
          <w:iCs/>
        </w:rPr>
        <w:br w:type="page"/>
      </w:r>
    </w:p>
    <w:p w14:paraId="21B9AC3E" w14:textId="255CCA20" w:rsidR="00006810" w:rsidRDefault="00A77740" w:rsidP="007F6D09">
      <w:pPr>
        <w:spacing w:line="276" w:lineRule="auto"/>
        <w:rPr>
          <w:rFonts w:cs="Arial"/>
          <w:i/>
          <w:iCs/>
        </w:rPr>
      </w:pPr>
      <w:proofErr w:type="spellStart"/>
      <w:r>
        <w:rPr>
          <w:rFonts w:cs="Arial"/>
          <w:i/>
          <w:iCs/>
        </w:rPr>
        <w:lastRenderedPageBreak/>
        <w:t>Revit</w:t>
      </w:r>
      <w:proofErr w:type="spellEnd"/>
      <w:r>
        <w:rPr>
          <w:rFonts w:cs="Arial"/>
          <w:i/>
          <w:iCs/>
        </w:rPr>
        <w:t xml:space="preserve"> </w:t>
      </w:r>
      <w:r w:rsidR="00D36313">
        <w:rPr>
          <w:rFonts w:cs="Arial"/>
          <w:i/>
          <w:iCs/>
        </w:rPr>
        <w:t>modellen bridgen binnen de ACC</w:t>
      </w:r>
    </w:p>
    <w:p w14:paraId="26874D90" w14:textId="62DD58FE" w:rsidR="00D36313" w:rsidRPr="00A77740" w:rsidRDefault="003372FC" w:rsidP="007F6D09">
      <w:pPr>
        <w:spacing w:line="276" w:lineRule="auto"/>
        <w:rPr>
          <w:rFonts w:cs="Arial"/>
          <w:i/>
          <w:iCs/>
        </w:rPr>
      </w:pPr>
      <w:r>
        <w:rPr>
          <w:rFonts w:cs="Arial"/>
          <w:szCs w:val="22"/>
        </w:rPr>
        <w:t>Voorafgaand aan</w:t>
      </w:r>
      <w:r w:rsidR="00036162">
        <w:rPr>
          <w:rFonts w:cs="Arial"/>
          <w:szCs w:val="22"/>
        </w:rPr>
        <w:t xml:space="preserve"> het gebruik van</w:t>
      </w:r>
      <w:r w:rsidR="00D36313">
        <w:rPr>
          <w:rFonts w:cs="Arial"/>
          <w:szCs w:val="22"/>
        </w:rPr>
        <w:t xml:space="preserve"> de Bridge functionaliteit dienen</w:t>
      </w:r>
      <w:r w:rsidR="00D36313" w:rsidRPr="00A77740">
        <w:rPr>
          <w:rFonts w:cs="Arial"/>
          <w:szCs w:val="22"/>
        </w:rPr>
        <w:t xml:space="preserve"> de </w:t>
      </w:r>
      <w:proofErr w:type="spellStart"/>
      <w:r w:rsidR="00D36313" w:rsidRPr="00A77740">
        <w:rPr>
          <w:rFonts w:cs="Arial"/>
          <w:szCs w:val="22"/>
        </w:rPr>
        <w:t>publish</w:t>
      </w:r>
      <w:proofErr w:type="spellEnd"/>
      <w:r w:rsidR="00D36313" w:rsidRPr="00A77740">
        <w:rPr>
          <w:rFonts w:cs="Arial"/>
          <w:szCs w:val="22"/>
        </w:rPr>
        <w:t xml:space="preserve"> </w:t>
      </w:r>
      <w:proofErr w:type="spellStart"/>
      <w:r w:rsidR="00D36313" w:rsidRPr="00A77740">
        <w:rPr>
          <w:rFonts w:cs="Arial"/>
          <w:szCs w:val="22"/>
        </w:rPr>
        <w:t>settings</w:t>
      </w:r>
      <w:proofErr w:type="spellEnd"/>
      <w:r w:rsidR="00D36313" w:rsidRPr="00A77740">
        <w:rPr>
          <w:rFonts w:cs="Arial"/>
          <w:szCs w:val="22"/>
        </w:rPr>
        <w:t xml:space="preserve"> van </w:t>
      </w:r>
      <w:proofErr w:type="spellStart"/>
      <w:r w:rsidR="00D36313" w:rsidRPr="00A77740">
        <w:rPr>
          <w:rFonts w:cs="Arial"/>
          <w:szCs w:val="22"/>
        </w:rPr>
        <w:t>Revit</w:t>
      </w:r>
      <w:proofErr w:type="spellEnd"/>
      <w:r w:rsidR="00D36313" w:rsidRPr="00A77740">
        <w:rPr>
          <w:rFonts w:cs="Arial"/>
          <w:szCs w:val="22"/>
        </w:rPr>
        <w:t xml:space="preserve"> modellen zodanig zijn ingesteld dat alle uitgewerkte views en sheets zichtbaar zijn in ACC.</w:t>
      </w:r>
    </w:p>
    <w:p w14:paraId="1984D809" w14:textId="77777777" w:rsidR="00006810" w:rsidRPr="006005C0" w:rsidRDefault="00006810" w:rsidP="007F6D09">
      <w:pPr>
        <w:pStyle w:val="Kop3"/>
        <w:numPr>
          <w:ilvl w:val="0"/>
          <w:numId w:val="0"/>
        </w:numPr>
        <w:spacing w:line="276" w:lineRule="auto"/>
        <w:ind w:left="720" w:hanging="720"/>
      </w:pPr>
      <w:bookmarkStart w:id="60" w:name="_Toc184117201"/>
      <w:bookmarkStart w:id="61" w:name="_Toc202272363"/>
      <w:r w:rsidRPr="71EC203D">
        <w:t>Civil3D</w:t>
      </w:r>
      <w:bookmarkEnd w:id="60"/>
      <w:bookmarkEnd w:id="61"/>
    </w:p>
    <w:p w14:paraId="18609109" w14:textId="77777777" w:rsidR="00006810" w:rsidRDefault="00006810" w:rsidP="007F6D09">
      <w:pPr>
        <w:spacing w:line="276" w:lineRule="auto"/>
      </w:pPr>
      <w:r w:rsidRPr="71EC203D">
        <w:t xml:space="preserve">Conform NLCS en alle exports naar </w:t>
      </w:r>
      <w:proofErr w:type="spellStart"/>
      <w:r w:rsidRPr="71EC203D">
        <w:t>Solids</w:t>
      </w:r>
      <w:proofErr w:type="spellEnd"/>
      <w:r w:rsidRPr="71EC203D">
        <w:t xml:space="preserve"> ten behoeve object data. Aanvullende aandachtspunten: </w:t>
      </w:r>
    </w:p>
    <w:p w14:paraId="4BA8CFD9" w14:textId="77777777" w:rsidR="00006810" w:rsidRPr="00BD7E2A" w:rsidRDefault="00006810" w:rsidP="007F6D09">
      <w:pPr>
        <w:pStyle w:val="Lijstalinea"/>
        <w:numPr>
          <w:ilvl w:val="0"/>
          <w:numId w:val="34"/>
        </w:numPr>
        <w:spacing w:line="276" w:lineRule="auto"/>
      </w:pPr>
      <w:r>
        <w:t>Onder m</w:t>
      </w:r>
      <w:r w:rsidRPr="71EC203D">
        <w:t xml:space="preserve">aterialisatie </w:t>
      </w:r>
      <w:r>
        <w:t>valt</w:t>
      </w:r>
      <w:r w:rsidRPr="71EC203D">
        <w:t xml:space="preserve"> ook infrastructuur, fietspaden, wegen, onderhoudspaden, grondlagen etc.</w:t>
      </w:r>
    </w:p>
    <w:p w14:paraId="263A9FE9" w14:textId="77777777" w:rsidR="00006810" w:rsidRPr="00E03373" w:rsidRDefault="00006810" w:rsidP="007F6D09">
      <w:pPr>
        <w:pStyle w:val="Lijstalinea"/>
        <w:numPr>
          <w:ilvl w:val="0"/>
          <w:numId w:val="34"/>
        </w:numPr>
        <w:spacing w:line="276" w:lineRule="auto"/>
        <w:rPr>
          <w:lang w:val="en-US"/>
        </w:rPr>
      </w:pPr>
      <w:proofErr w:type="spellStart"/>
      <w:r w:rsidRPr="00E03373">
        <w:rPr>
          <w:lang w:val="en-US"/>
        </w:rPr>
        <w:t>Aparte</w:t>
      </w:r>
      <w:proofErr w:type="spellEnd"/>
      <w:r w:rsidRPr="00E03373">
        <w:rPr>
          <w:lang w:val="en-US"/>
        </w:rPr>
        <w:t xml:space="preserve"> Solid exports </w:t>
      </w:r>
      <w:proofErr w:type="spellStart"/>
      <w:r w:rsidRPr="00E03373">
        <w:rPr>
          <w:lang w:val="en-US"/>
        </w:rPr>
        <w:t>t.b.v.</w:t>
      </w:r>
      <w:proofErr w:type="spellEnd"/>
      <w:r w:rsidRPr="00E03373">
        <w:rPr>
          <w:lang w:val="en-US"/>
        </w:rPr>
        <w:t xml:space="preserve"> </w:t>
      </w:r>
      <w:proofErr w:type="spellStart"/>
      <w:r w:rsidRPr="00E03373">
        <w:rPr>
          <w:lang w:val="en-US"/>
        </w:rPr>
        <w:t>coordinatiemodel</w:t>
      </w:r>
      <w:proofErr w:type="spellEnd"/>
      <w:r>
        <w:rPr>
          <w:lang w:val="en-US"/>
        </w:rPr>
        <w:t>.</w:t>
      </w:r>
    </w:p>
    <w:p w14:paraId="32156C96" w14:textId="77777777" w:rsidR="00006810" w:rsidRDefault="00006810" w:rsidP="007F6D09">
      <w:pPr>
        <w:pStyle w:val="Lijstalinea"/>
        <w:numPr>
          <w:ilvl w:val="0"/>
          <w:numId w:val="34"/>
        </w:numPr>
        <w:spacing w:line="276" w:lineRule="auto"/>
      </w:pPr>
      <w:r w:rsidRPr="71EC203D">
        <w:t>Afwijkingen</w:t>
      </w:r>
      <w:r>
        <w:t>/</w:t>
      </w:r>
      <w:r w:rsidRPr="71EC203D">
        <w:t xml:space="preserve">onvoorziene omstandigheden via </w:t>
      </w:r>
      <w:r>
        <w:t>AS</w:t>
      </w:r>
      <w:r w:rsidRPr="71EC203D">
        <w:t>-built-model/tekeningen vastleggen</w:t>
      </w:r>
      <w:r>
        <w:t>.</w:t>
      </w:r>
    </w:p>
    <w:p w14:paraId="7AF38025" w14:textId="77777777" w:rsidR="00006810" w:rsidRPr="003B00AA" w:rsidRDefault="00006810" w:rsidP="007F6D09">
      <w:pPr>
        <w:pStyle w:val="Lijstalinea"/>
        <w:numPr>
          <w:ilvl w:val="0"/>
          <w:numId w:val="34"/>
        </w:numPr>
        <w:spacing w:line="276" w:lineRule="auto"/>
      </w:pPr>
      <w:r w:rsidRPr="71EC203D">
        <w:rPr>
          <w:rFonts w:eastAsia="Calibri"/>
        </w:rPr>
        <w:t>Deeloplevering aan de hand van deelgebied.</w:t>
      </w:r>
    </w:p>
    <w:p w14:paraId="6A87FA7C" w14:textId="77777777" w:rsidR="00006810" w:rsidRPr="00F14845" w:rsidRDefault="00006810" w:rsidP="007F6D09">
      <w:pPr>
        <w:pStyle w:val="Kop3"/>
        <w:numPr>
          <w:ilvl w:val="0"/>
          <w:numId w:val="0"/>
        </w:numPr>
        <w:spacing w:line="276" w:lineRule="auto"/>
        <w:ind w:left="720" w:hanging="720"/>
        <w:rPr>
          <w:lang w:val="en-US"/>
        </w:rPr>
      </w:pPr>
      <w:bookmarkStart w:id="62" w:name="_Toc184117202"/>
      <w:bookmarkStart w:id="63" w:name="_Toc202272364"/>
      <w:r w:rsidRPr="71EC203D">
        <w:rPr>
          <w:lang w:val="en-US"/>
        </w:rPr>
        <w:t>Inventor-Solid Edge-Tekla-Solid Works</w:t>
      </w:r>
      <w:bookmarkEnd w:id="62"/>
      <w:bookmarkEnd w:id="63"/>
    </w:p>
    <w:p w14:paraId="7DA14860" w14:textId="77777777" w:rsidR="00006810" w:rsidRPr="00AC5FF4" w:rsidRDefault="00006810" w:rsidP="007F6D09">
      <w:pPr>
        <w:spacing w:line="276" w:lineRule="auto"/>
      </w:pPr>
      <w:r w:rsidRPr="71EC203D">
        <w:t xml:space="preserve">Binnen deze pakketten dienen de volledige mogelijkheden benut te worden om de modellen zichtbaar te kunnen maken op het </w:t>
      </w:r>
      <w:r>
        <w:t>MMS/CDE</w:t>
      </w:r>
      <w:r w:rsidRPr="71EC203D">
        <w:t>-platform. Aanvullende aandachtspunten:</w:t>
      </w:r>
    </w:p>
    <w:p w14:paraId="5B5691DA" w14:textId="717D029E" w:rsidR="00006810" w:rsidRPr="00392B8F" w:rsidRDefault="00006810" w:rsidP="007F6D09">
      <w:pPr>
        <w:pStyle w:val="Lijstalinea"/>
        <w:numPr>
          <w:ilvl w:val="0"/>
          <w:numId w:val="33"/>
        </w:numPr>
        <w:spacing w:line="276" w:lineRule="auto"/>
        <w:rPr>
          <w:rFonts w:cs="Arial"/>
        </w:rPr>
      </w:pPr>
      <w:r>
        <w:t xml:space="preserve">In elk model moet een </w:t>
      </w:r>
      <w:r w:rsidR="008B0981">
        <w:t>project basepoint</w:t>
      </w:r>
      <w:r>
        <w:t xml:space="preserve"> aanwezig zijn</w:t>
      </w:r>
    </w:p>
    <w:p w14:paraId="61675CB2" w14:textId="626BDD95" w:rsidR="0075181C" w:rsidRPr="0075181C" w:rsidRDefault="0075181C" w:rsidP="007F6D09">
      <w:pPr>
        <w:spacing w:line="276" w:lineRule="auto"/>
      </w:pPr>
    </w:p>
    <w:sectPr w:rsidR="0075181C" w:rsidRPr="0075181C" w:rsidSect="00363F8F">
      <w:headerReference w:type="default" r:id="rId19"/>
      <w:footerReference w:type="default" r:id="rId20"/>
      <w:headerReference w:type="first" r:id="rId21"/>
      <w:footerReference w:type="first" r:id="rId22"/>
      <w:pgSz w:w="11906" w:h="16838" w:code="9"/>
      <w:pgMar w:top="1418" w:right="1287" w:bottom="1077" w:left="1418" w:header="851" w:footer="680"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81BEF0" w14:textId="77777777" w:rsidR="00922ED8" w:rsidRDefault="00922ED8">
      <w:pPr>
        <w:spacing w:line="240" w:lineRule="auto"/>
      </w:pPr>
      <w:r>
        <w:separator/>
      </w:r>
    </w:p>
  </w:endnote>
  <w:endnote w:type="continuationSeparator" w:id="0">
    <w:p w14:paraId="0C27B6E4" w14:textId="77777777" w:rsidR="00922ED8" w:rsidRDefault="00922ED8">
      <w:pPr>
        <w:spacing w:line="240" w:lineRule="auto"/>
      </w:pPr>
      <w:r>
        <w:continuationSeparator/>
      </w:r>
    </w:p>
  </w:endnote>
  <w:endnote w:type="continuationNotice" w:id="1">
    <w:p w14:paraId="16EF8A64" w14:textId="77777777" w:rsidR="00922ED8" w:rsidRDefault="00922ED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3D48BC" w14:textId="77777777" w:rsidR="00737294" w:rsidRDefault="00737294">
    <w:pPr>
      <w:pStyle w:val="Voettekst"/>
    </w:pPr>
    <w:bookmarkStart w:id="1" w:name="dpVoettekstVolgblad"/>
    <w:bookmarkEnd w:id="1"/>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7E0E9" w14:textId="77777777" w:rsidR="00737294" w:rsidRDefault="00737294">
    <w:pPr>
      <w:pStyle w:val="Voettekst"/>
    </w:pPr>
    <w:bookmarkStart w:id="2" w:name="dpVoettekstVoorblad"/>
    <w:bookmarkEnd w:id="2"/>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1F5C1" w14:textId="27B66A84" w:rsidR="00CF7F88" w:rsidRDefault="005704E5">
    <w:pPr>
      <w:pStyle w:val="Voettekst"/>
    </w:pPr>
    <w:r w:rsidRPr="00F705E4">
      <w:rPr>
        <w:noProof/>
      </w:rPr>
      <w:drawing>
        <wp:anchor distT="0" distB="0" distL="114300" distR="114300" simplePos="0" relativeHeight="251660289" behindDoc="0" locked="0" layoutInCell="1" allowOverlap="1" wp14:anchorId="0CAEB270" wp14:editId="5E50864D">
          <wp:simplePos x="0" y="0"/>
          <wp:positionH relativeFrom="column">
            <wp:posOffset>5328920</wp:posOffset>
          </wp:positionH>
          <wp:positionV relativeFrom="paragraph">
            <wp:posOffset>-101600</wp:posOffset>
          </wp:positionV>
          <wp:extent cx="933450" cy="441960"/>
          <wp:effectExtent l="0" t="0" r="0" b="0"/>
          <wp:wrapSquare wrapText="bothSides"/>
          <wp:docPr id="1011787093" name="Afbeelding 8" descr="Afbeelding met Graphics, grafische vormgeving, tekst, tekenfilm&#10;&#10;Door AI gegenereerde inhoud is mogelijk onjuist.">
            <a:extLst xmlns:a="http://schemas.openxmlformats.org/drawingml/2006/main">
              <a:ext uri="{FF2B5EF4-FFF2-40B4-BE49-F238E27FC236}">
                <a16:creationId xmlns:a16="http://schemas.microsoft.com/office/drawing/2014/main" id="{85F0786F-3D04-9BBF-5752-832EDB503D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8" descr="Afbeelding met Graphics, grafische vormgeving, tekst, tekenfilm&#10;&#10;Door AI gegenereerde inhoud is mogelijk onjuist.">
                    <a:extLst>
                      <a:ext uri="{FF2B5EF4-FFF2-40B4-BE49-F238E27FC236}">
                        <a16:creationId xmlns:a16="http://schemas.microsoft.com/office/drawing/2014/main" id="{85F0786F-3D04-9BBF-5752-832EDB503D59}"/>
                      </a:ext>
                    </a:extLst>
                  </pic:cNvPr>
                  <pic:cNvPicPr/>
                </pic:nvPicPr>
                <pic:blipFill rotWithShape="1">
                  <a:blip r:embed="rId1">
                    <a:extLst>
                      <a:ext uri="{28A0092B-C50C-407E-A947-70E740481C1C}">
                        <a14:useLocalDpi xmlns:a14="http://schemas.microsoft.com/office/drawing/2010/main" val="0"/>
                      </a:ext>
                    </a:extLst>
                  </a:blip>
                  <a:srcRect l="6723" t="20213" r="6320" b="16032"/>
                  <a:stretch/>
                </pic:blipFill>
                <pic:spPr bwMode="auto">
                  <a:xfrm>
                    <a:off x="0" y="0"/>
                    <a:ext cx="933450" cy="4419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1" behindDoc="1" locked="0" layoutInCell="1" allowOverlap="1" wp14:anchorId="59CAA403" wp14:editId="6FF88464">
          <wp:simplePos x="0" y="0"/>
          <wp:positionH relativeFrom="margin">
            <wp:posOffset>4008120</wp:posOffset>
          </wp:positionH>
          <wp:positionV relativeFrom="paragraph">
            <wp:posOffset>-97790</wp:posOffset>
          </wp:positionV>
          <wp:extent cx="1322705" cy="515620"/>
          <wp:effectExtent l="0" t="0" r="0" b="0"/>
          <wp:wrapTight wrapText="bothSides">
            <wp:wrapPolygon edited="0">
              <wp:start x="0" y="0"/>
              <wp:lineTo x="0" y="20749"/>
              <wp:lineTo x="21154" y="20749"/>
              <wp:lineTo x="21154" y="0"/>
              <wp:lineTo x="0" y="0"/>
            </wp:wrapPolygon>
          </wp:wrapTight>
          <wp:docPr id="305225110" name="Afbeelding 305225110" descr="Afbeelding met tekst, Graphics, Lettertype,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906399" name="Afbeelding 1" descr="Afbeelding met tekst, Graphics, Lettertype, logo&#10;&#10;Automatisch gegenereerde beschrijvi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22705" cy="51562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F1FF8" w14:textId="77777777" w:rsidR="00CF7F88" w:rsidRDefault="00CF7F88">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5D08B6" w14:textId="77777777" w:rsidR="00922ED8" w:rsidRDefault="00922ED8">
      <w:pPr>
        <w:spacing w:line="240" w:lineRule="auto"/>
      </w:pPr>
      <w:r>
        <w:separator/>
      </w:r>
    </w:p>
  </w:footnote>
  <w:footnote w:type="continuationSeparator" w:id="0">
    <w:p w14:paraId="40D3995E" w14:textId="77777777" w:rsidR="00922ED8" w:rsidRDefault="00922ED8">
      <w:pPr>
        <w:spacing w:line="240" w:lineRule="auto"/>
      </w:pPr>
      <w:r>
        <w:continuationSeparator/>
      </w:r>
    </w:p>
  </w:footnote>
  <w:footnote w:type="continuationNotice" w:id="1">
    <w:p w14:paraId="36EA0277" w14:textId="77777777" w:rsidR="00922ED8" w:rsidRDefault="00922ED8">
      <w:pPr>
        <w:spacing w:line="240" w:lineRule="auto"/>
      </w:pPr>
    </w:p>
  </w:footnote>
  <w:footnote w:id="2">
    <w:p w14:paraId="402ADC8A" w14:textId="6E84C560" w:rsidR="00F91495" w:rsidRPr="00AE5BB1" w:rsidRDefault="00F91495" w:rsidP="00F91495">
      <w:pPr>
        <w:pStyle w:val="Voetnoottekst"/>
      </w:pPr>
      <w:r>
        <w:rPr>
          <w:rStyle w:val="Voetnootmarkering"/>
        </w:rPr>
        <w:footnoteRef/>
      </w:r>
      <w:r w:rsidRPr="00AE5BB1">
        <w:t xml:space="preserve"> </w:t>
      </w:r>
      <w:hyperlink r:id="rId1" w:history="1">
        <w:r w:rsidRPr="00AE5BB1">
          <w:rPr>
            <w:rStyle w:val="Hyperlink"/>
          </w:rPr>
          <w:t>Downloads - digiGO</w:t>
        </w:r>
      </w:hyperlink>
    </w:p>
  </w:footnote>
  <w:footnote w:id="3">
    <w:p w14:paraId="6F4A14F6" w14:textId="5FA541D0" w:rsidR="00F27FF0" w:rsidRPr="00F27FF0" w:rsidRDefault="00F27FF0">
      <w:pPr>
        <w:pStyle w:val="Voetnoottekst"/>
      </w:pPr>
      <w:r>
        <w:rPr>
          <w:rStyle w:val="Voetnootmarkering"/>
        </w:rPr>
        <w:footnoteRef/>
      </w:r>
      <w:r w:rsidRPr="00F27FF0">
        <w:t xml:space="preserve"> </w:t>
      </w:r>
      <w:r w:rsidR="005A46DC" w:rsidRPr="005A46DC">
        <w:rPr>
          <w:szCs w:val="22"/>
        </w:rPr>
        <w:t>Indien is bepaald dat de BUP onderdeel uitmaakt van de inschrijving, dient deze tijdens de inschrijffase ter goedkeuring te worden aangeboden aan de OG.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HHNKGegevenstabel"/>
      <w:tblW w:w="0" w:type="auto"/>
      <w:tblLayout w:type="fixed"/>
      <w:tblLook w:val="04A0" w:firstRow="1" w:lastRow="0" w:firstColumn="1" w:lastColumn="0" w:noHBand="0" w:noVBand="1"/>
    </w:tblPr>
    <w:tblGrid>
      <w:gridCol w:w="6747"/>
    </w:tblGrid>
    <w:tr w:rsidR="00607D68" w14:paraId="575A7131" w14:textId="77777777" w:rsidTr="00CF7F88">
      <w:trPr>
        <w:trHeight w:val="1894"/>
      </w:trPr>
      <w:tc>
        <w:tcPr>
          <w:tcW w:w="6747" w:type="dxa"/>
        </w:tcPr>
        <w:p w14:paraId="289CB0C4" w14:textId="77777777" w:rsidR="00CF7F88" w:rsidRDefault="00F2770B" w:rsidP="000A4F2C">
          <w:r>
            <w:t>Hoogheemraadschap Hollands Noorderkwartier</w:t>
          </w:r>
        </w:p>
        <w:p w14:paraId="1E361B8F" w14:textId="7CABDE0F" w:rsidR="00CF7F88" w:rsidRDefault="00F2770B" w:rsidP="000A4F2C">
          <w:bookmarkStart w:id="0" w:name="dvOnderwerp"/>
          <w:r>
            <w:t xml:space="preserve">BIM </w:t>
          </w:r>
          <w:bookmarkEnd w:id="0"/>
          <w:r w:rsidR="00206C75">
            <w:t>Informatie Levering Specificatie</w:t>
          </w:r>
        </w:p>
        <w:p w14:paraId="1CCBF3F3" w14:textId="77777777" w:rsidR="00CF7F88" w:rsidRPr="000A4F2C" w:rsidRDefault="00CF7F88" w:rsidP="000A4F2C"/>
      </w:tc>
    </w:tr>
  </w:tbl>
  <w:p w14:paraId="43B53C51" w14:textId="77777777" w:rsidR="00B12EE1" w:rsidRDefault="00B12EE1">
    <w:pPr>
      <w:pStyle w:val="Koptekst"/>
    </w:pPr>
  </w:p>
  <w:p w14:paraId="1AD7CF43" w14:textId="77777777" w:rsidR="000A4F2C" w:rsidRDefault="000A4F2C" w:rsidP="00B12EE1">
    <w:pPr>
      <w:pStyle w:val="HHNKLogoVolgblad"/>
      <w:framePr w:wrap="aroun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HHNKGegevenstabel"/>
      <w:tblW w:w="0" w:type="auto"/>
      <w:tblLayout w:type="fixed"/>
      <w:tblLook w:val="04A0" w:firstRow="1" w:lastRow="0" w:firstColumn="1" w:lastColumn="0" w:noHBand="0" w:noVBand="1"/>
    </w:tblPr>
    <w:tblGrid>
      <w:gridCol w:w="1701"/>
      <w:gridCol w:w="284"/>
      <w:gridCol w:w="2268"/>
      <w:gridCol w:w="283"/>
      <w:gridCol w:w="2211"/>
    </w:tblGrid>
    <w:tr w:rsidR="00607D68" w14:paraId="37889CAE" w14:textId="77777777" w:rsidTr="0077128C">
      <w:tc>
        <w:tcPr>
          <w:tcW w:w="6747" w:type="dxa"/>
          <w:gridSpan w:val="5"/>
        </w:tcPr>
        <w:p w14:paraId="768C1F8F" w14:textId="606DBE34" w:rsidR="00CF7F88" w:rsidRDefault="00F2770B" w:rsidP="00CF7F88">
          <w:r>
            <w:t>Hoogheemraadschap Hollands Noorderkwartier</w:t>
          </w:r>
        </w:p>
        <w:p w14:paraId="78A39B45" w14:textId="66372199" w:rsidR="00CF7F88" w:rsidRPr="001B2001" w:rsidRDefault="00F2770B" w:rsidP="00CF7F88">
          <w:bookmarkStart w:id="64" w:name="dvOnderwerp2"/>
          <w:r>
            <w:t xml:space="preserve">BIM </w:t>
          </w:r>
          <w:bookmarkEnd w:id="64"/>
          <w:r w:rsidR="00DE60C9">
            <w:t>Informatie Levering Specificatie</w:t>
          </w:r>
        </w:p>
      </w:tc>
    </w:tr>
    <w:tr w:rsidR="00607D68" w14:paraId="2B4AF918" w14:textId="77777777" w:rsidTr="00CF7F88">
      <w:tc>
        <w:tcPr>
          <w:tcW w:w="1701" w:type="dxa"/>
        </w:tcPr>
        <w:p w14:paraId="0EEF875F" w14:textId="77777777" w:rsidR="00CF7F88" w:rsidRDefault="00F2770B" w:rsidP="00CF7F88">
          <w:pPr>
            <w:pStyle w:val="HHNKReferentiekopje"/>
          </w:pPr>
          <w:r w:rsidRPr="001B2001">
            <w:t>Pagina</w:t>
          </w:r>
        </w:p>
        <w:p w14:paraId="1628F7EB" w14:textId="77777777" w:rsidR="00CF7F88" w:rsidRPr="000A4F2C" w:rsidRDefault="00F2770B" w:rsidP="00CF7F88">
          <w:r>
            <w:fldChar w:fldCharType="begin"/>
          </w:r>
          <w:r>
            <w:instrText xml:space="preserve"> PAGE </w:instrText>
          </w:r>
          <w:r>
            <w:fldChar w:fldCharType="separate"/>
          </w:r>
          <w:r>
            <w:t>3</w:t>
          </w:r>
          <w:r>
            <w:fldChar w:fldCharType="end"/>
          </w:r>
          <w:r>
            <w:t xml:space="preserve"> van </w:t>
          </w:r>
          <w:r w:rsidR="00120F6C">
            <w:fldChar w:fldCharType="begin"/>
          </w:r>
          <w:r>
            <w:instrText xml:space="preserve"> NUMPAGES </w:instrText>
          </w:r>
          <w:r w:rsidR="00120F6C">
            <w:fldChar w:fldCharType="separate"/>
          </w:r>
          <w:r>
            <w:t>3</w:t>
          </w:r>
          <w:r w:rsidR="00120F6C">
            <w:rPr>
              <w:noProof/>
            </w:rPr>
            <w:fldChar w:fldCharType="end"/>
          </w:r>
        </w:p>
      </w:tc>
      <w:tc>
        <w:tcPr>
          <w:tcW w:w="284" w:type="dxa"/>
        </w:tcPr>
        <w:p w14:paraId="3CBBB2E3" w14:textId="77777777" w:rsidR="00CF7F88" w:rsidRDefault="00CF7F88">
          <w:pPr>
            <w:pStyle w:val="Koptekst"/>
          </w:pPr>
        </w:p>
      </w:tc>
      <w:tc>
        <w:tcPr>
          <w:tcW w:w="2268" w:type="dxa"/>
        </w:tcPr>
        <w:p w14:paraId="07CA7101" w14:textId="77777777" w:rsidR="00CF7F88" w:rsidRDefault="00F2770B" w:rsidP="00CF7F88">
          <w:pPr>
            <w:pStyle w:val="HHNKReferentiekopje"/>
          </w:pPr>
          <w:r>
            <w:t>Datum</w:t>
          </w:r>
        </w:p>
        <w:p w14:paraId="7C5DF23A" w14:textId="6D34BD34" w:rsidR="00CF7F88" w:rsidRDefault="00C350D0" w:rsidP="00CF7F88">
          <w:pPr>
            <w:pStyle w:val="Koptekst"/>
          </w:pPr>
          <w:r>
            <w:t>01 juli</w:t>
          </w:r>
          <w:r w:rsidR="00A24F6B">
            <w:t xml:space="preserve"> 2025</w:t>
          </w:r>
        </w:p>
      </w:tc>
      <w:tc>
        <w:tcPr>
          <w:tcW w:w="283" w:type="dxa"/>
        </w:tcPr>
        <w:p w14:paraId="3B22841F" w14:textId="77777777" w:rsidR="00CF7F88" w:rsidRDefault="00CF7F88">
          <w:pPr>
            <w:pStyle w:val="Koptekst"/>
          </w:pPr>
        </w:p>
      </w:tc>
      <w:tc>
        <w:tcPr>
          <w:tcW w:w="2211" w:type="dxa"/>
        </w:tcPr>
        <w:p w14:paraId="36336637" w14:textId="77777777" w:rsidR="00CF7F88" w:rsidRDefault="00F2770B" w:rsidP="00CF7F88">
          <w:pPr>
            <w:pStyle w:val="HHNKReferentiekopje"/>
          </w:pPr>
          <w:r w:rsidRPr="001B2001">
            <w:t>Registratienummer</w:t>
          </w:r>
        </w:p>
        <w:p w14:paraId="6CE5145C" w14:textId="77777777" w:rsidR="00CF7F88" w:rsidRDefault="00F2770B" w:rsidP="00CF7F88">
          <w:pPr>
            <w:pStyle w:val="Koptekst"/>
          </w:pPr>
          <w:bookmarkStart w:id="65" w:name="dvRegistratienummer"/>
          <w:r w:rsidRPr="000E6762">
            <w:t>23.1142685</w:t>
          </w:r>
          <w:bookmarkEnd w:id="65"/>
        </w:p>
      </w:tc>
    </w:tr>
  </w:tbl>
  <w:p w14:paraId="7642E84E" w14:textId="106E283F" w:rsidR="0059776A" w:rsidRDefault="00F705E4" w:rsidP="0059776A">
    <w:pPr>
      <w:pStyle w:val="HHNKTabelNa"/>
    </w:pPr>
    <w:r>
      <w:drawing>
        <wp:anchor distT="0" distB="0" distL="114300" distR="114300" simplePos="0" relativeHeight="251658240" behindDoc="1" locked="0" layoutInCell="1" allowOverlap="1" wp14:anchorId="4F2DEC26" wp14:editId="37335AC2">
          <wp:simplePos x="0" y="0"/>
          <wp:positionH relativeFrom="margin">
            <wp:posOffset>5068570</wp:posOffset>
          </wp:positionH>
          <wp:positionV relativeFrom="page">
            <wp:posOffset>419735</wp:posOffset>
          </wp:positionV>
          <wp:extent cx="800100" cy="831240"/>
          <wp:effectExtent l="0" t="0" r="0" b="6985"/>
          <wp:wrapNone/>
          <wp:docPr id="2143581703" name="Afbeelding 214358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205679" name="Picture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800100" cy="831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705E4">
      <w:drawing>
        <wp:inline distT="0" distB="0" distL="0" distR="0" wp14:anchorId="124E7954" wp14:editId="3F75D3B2">
          <wp:extent cx="1818924" cy="1006182"/>
          <wp:effectExtent l="0" t="0" r="0" b="0"/>
          <wp:docPr id="9" name="Afbeelding 8" descr="Afbeelding met Graphics, grafische vormgeving, tekst, tekenfilm&#10;&#10;Door AI gegenereerde inhoud is mogelijk onjuist.">
            <a:extLst xmlns:a="http://schemas.openxmlformats.org/drawingml/2006/main">
              <a:ext uri="{FF2B5EF4-FFF2-40B4-BE49-F238E27FC236}">
                <a16:creationId xmlns:a16="http://schemas.microsoft.com/office/drawing/2014/main" id="{85F0786F-3D04-9BBF-5752-832EDB503D59}"/>
              </a:ext>
            </a:extLst>
          </wp:docPr>
          <wp:cNvGraphicFramePr/>
          <a:graphic xmlns:a="http://schemas.openxmlformats.org/drawingml/2006/main">
            <a:graphicData uri="http://schemas.openxmlformats.org/drawingml/2006/picture">
              <pic:pic xmlns:pic="http://schemas.openxmlformats.org/drawingml/2006/picture">
                <pic:nvPicPr>
                  <pic:cNvPr id="9" name="Afbeelding 8" descr="Afbeelding met Graphics, grafische vormgeving, tekst, tekenfilm&#10;&#10;Door AI gegenereerde inhoud is mogelijk onjuist.">
                    <a:extLst>
                      <a:ext uri="{FF2B5EF4-FFF2-40B4-BE49-F238E27FC236}">
                        <a16:creationId xmlns:a16="http://schemas.microsoft.com/office/drawing/2014/main" id="{85F0786F-3D04-9BBF-5752-832EDB503D59}"/>
                      </a:ext>
                    </a:extLst>
                  </pic:cNvPr>
                  <pic:cNvPicPr/>
                </pic:nvPicPr>
                <pic:blipFill>
                  <a:blip r:embed="rId2"/>
                  <a:srcRect t="14587"/>
                  <a:stretch/>
                </pic:blipFill>
                <pic:spPr>
                  <a:xfrm>
                    <a:off x="0" y="0"/>
                    <a:ext cx="1818924" cy="1006182"/>
                  </a:xfrm>
                  <a:prstGeom prst="rect">
                    <a:avLst/>
                  </a:prstGeom>
                </pic:spPr>
              </pic:pic>
            </a:graphicData>
          </a:graphic>
        </wp:inline>
      </w:drawing>
    </w:r>
  </w:p>
  <w:tbl>
    <w:tblPr>
      <w:tblW w:w="0" w:type="auto"/>
      <w:tblLayout w:type="fixed"/>
      <w:tblCellMar>
        <w:left w:w="0" w:type="dxa"/>
        <w:right w:w="0" w:type="dxa"/>
      </w:tblCellMar>
      <w:tblLook w:val="04A0" w:firstRow="1" w:lastRow="0" w:firstColumn="1" w:lastColumn="0" w:noHBand="0" w:noVBand="1"/>
    </w:tblPr>
    <w:tblGrid>
      <w:gridCol w:w="9191"/>
    </w:tblGrid>
    <w:tr w:rsidR="00607D68" w14:paraId="72C2120E" w14:textId="77777777" w:rsidTr="00722C08">
      <w:trPr>
        <w:trHeight w:hRule="exact" w:val="20"/>
      </w:trPr>
      <w:tc>
        <w:tcPr>
          <w:tcW w:w="9191" w:type="dxa"/>
        </w:tcPr>
        <w:p w14:paraId="7FD6E953" w14:textId="77777777" w:rsidR="0059776A" w:rsidRDefault="0059776A" w:rsidP="0059776A">
          <w:pPr>
            <w:pStyle w:val="Koptekst"/>
          </w:pPr>
        </w:p>
      </w:tc>
    </w:tr>
  </w:tbl>
  <w:p w14:paraId="1A3B9B80" w14:textId="77777777" w:rsidR="00CF7F88" w:rsidRDefault="00CF7F88" w:rsidP="0059776A">
    <w:pPr>
      <w:pStyle w:val="HHNKTabelNa"/>
    </w:pPr>
  </w:p>
  <w:p w14:paraId="7BC92D13" w14:textId="77777777" w:rsidR="00CF7F88" w:rsidRDefault="00CF7F88" w:rsidP="00CF7F88">
    <w:pPr>
      <w:pStyle w:val="HHNKLogoVolgblad"/>
      <w:framePr w:wrap="around"/>
    </w:pPr>
  </w:p>
  <w:p w14:paraId="6FD33F37" w14:textId="13F75050" w:rsidR="00CF7F88" w:rsidRDefault="00CF7F88" w:rsidP="001F2C28">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9B579D" w14:textId="77777777" w:rsidR="00CF7F88" w:rsidRPr="00951B30" w:rsidRDefault="00CF7F88" w:rsidP="00951B30">
    <w:pPr>
      <w:pStyle w:val="HHNKLogoVoorblad"/>
      <w:framePr w:wrap="around"/>
    </w:pPr>
  </w:p>
  <w:p w14:paraId="747CE791" w14:textId="77777777" w:rsidR="00CF7F88" w:rsidRDefault="00CF7F88">
    <w:pPr>
      <w:pStyle w:val="Koptekst"/>
    </w:pPr>
  </w:p>
  <w:p w14:paraId="76CC9517" w14:textId="77777777" w:rsidR="00CF7F88" w:rsidRDefault="00CF7F88" w:rsidP="009822F0">
    <w:pPr>
      <w:pStyle w:val="Koptekst"/>
      <w:spacing w:line="1720" w:lineRule="atLea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C2E54"/>
    <w:multiLevelType w:val="hybridMultilevel"/>
    <w:tmpl w:val="1A12AC0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39F15B0"/>
    <w:multiLevelType w:val="multilevel"/>
    <w:tmpl w:val="4B987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DC5353"/>
    <w:multiLevelType w:val="hybridMultilevel"/>
    <w:tmpl w:val="F85A3E1A"/>
    <w:lvl w:ilvl="0" w:tplc="3E20C688">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9775214"/>
    <w:multiLevelType w:val="multilevel"/>
    <w:tmpl w:val="66C879BE"/>
    <w:numStyleLink w:val="HHNKOpsommingNumeriekLijst"/>
  </w:abstractNum>
  <w:abstractNum w:abstractNumId="4" w15:restartNumberingAfterBreak="0">
    <w:nsid w:val="0B01616C"/>
    <w:multiLevelType w:val="hybridMultilevel"/>
    <w:tmpl w:val="4FF4B1D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BD63AF1"/>
    <w:multiLevelType w:val="multilevel"/>
    <w:tmpl w:val="E8B289A0"/>
    <w:styleLink w:val="HHNKSectieNummering"/>
    <w:lvl w:ilvl="0">
      <w:start w:val="1"/>
      <w:numFmt w:val="upperRoman"/>
      <w:pStyle w:val="HHNKSectiekop"/>
      <w:lvlText w:val="%1"/>
      <w:lvlJc w:val="left"/>
      <w:pPr>
        <w:ind w:left="851" w:hanging="851"/>
      </w:pPr>
      <w:rPr>
        <w:rFonts w:hint="default"/>
      </w:rPr>
    </w:lvl>
    <w:lvl w:ilvl="1">
      <w:start w:val="1"/>
      <w:numFmt w:val="upperRoman"/>
      <w:lvlText w:val="%2"/>
      <w:lvlJc w:val="left"/>
      <w:pPr>
        <w:ind w:left="851" w:hanging="851"/>
      </w:pPr>
      <w:rPr>
        <w:rFonts w:hint="default"/>
      </w:rPr>
    </w:lvl>
    <w:lvl w:ilvl="2">
      <w:start w:val="1"/>
      <w:numFmt w:val="upperRoman"/>
      <w:lvlText w:val="%3"/>
      <w:lvlJc w:val="left"/>
      <w:pPr>
        <w:ind w:left="851" w:hanging="851"/>
      </w:pPr>
      <w:rPr>
        <w:rFonts w:hint="default"/>
      </w:rPr>
    </w:lvl>
    <w:lvl w:ilvl="3">
      <w:start w:val="1"/>
      <w:numFmt w:val="upperRoman"/>
      <w:lvlText w:val="%4"/>
      <w:lvlJc w:val="left"/>
      <w:pPr>
        <w:ind w:left="851" w:hanging="851"/>
      </w:pPr>
      <w:rPr>
        <w:rFonts w:hint="default"/>
      </w:rPr>
    </w:lvl>
    <w:lvl w:ilvl="4">
      <w:start w:val="1"/>
      <w:numFmt w:val="upperRoman"/>
      <w:lvlText w:val="%5"/>
      <w:lvlJc w:val="left"/>
      <w:pPr>
        <w:ind w:left="851" w:hanging="851"/>
      </w:pPr>
      <w:rPr>
        <w:rFonts w:hint="default"/>
      </w:rPr>
    </w:lvl>
    <w:lvl w:ilvl="5">
      <w:start w:val="1"/>
      <w:numFmt w:val="upperRoman"/>
      <w:lvlText w:val="%6"/>
      <w:lvlJc w:val="left"/>
      <w:pPr>
        <w:ind w:left="851" w:hanging="851"/>
      </w:pPr>
      <w:rPr>
        <w:rFonts w:hint="default"/>
      </w:rPr>
    </w:lvl>
    <w:lvl w:ilvl="6">
      <w:start w:val="1"/>
      <w:numFmt w:val="upperRoman"/>
      <w:lvlText w:val="%7"/>
      <w:lvlJc w:val="left"/>
      <w:pPr>
        <w:ind w:left="851" w:hanging="851"/>
      </w:pPr>
      <w:rPr>
        <w:rFonts w:hint="default"/>
      </w:rPr>
    </w:lvl>
    <w:lvl w:ilvl="7">
      <w:start w:val="1"/>
      <w:numFmt w:val="upperRoman"/>
      <w:lvlText w:val="%8"/>
      <w:lvlJc w:val="left"/>
      <w:pPr>
        <w:ind w:left="851" w:hanging="851"/>
      </w:pPr>
      <w:rPr>
        <w:rFonts w:hint="default"/>
      </w:rPr>
    </w:lvl>
    <w:lvl w:ilvl="8">
      <w:start w:val="1"/>
      <w:numFmt w:val="upperRoman"/>
      <w:lvlText w:val="%9"/>
      <w:lvlJc w:val="left"/>
      <w:pPr>
        <w:ind w:left="851" w:hanging="851"/>
      </w:pPr>
      <w:rPr>
        <w:rFonts w:hint="default"/>
      </w:rPr>
    </w:lvl>
  </w:abstractNum>
  <w:abstractNum w:abstractNumId="6" w15:restartNumberingAfterBreak="0">
    <w:nsid w:val="123F2D43"/>
    <w:multiLevelType w:val="hybridMultilevel"/>
    <w:tmpl w:val="0A3E2674"/>
    <w:lvl w:ilvl="0" w:tplc="8EDE4D68">
      <w:start w:val="1"/>
      <w:numFmt w:val="bullet"/>
      <w:lvlText w:val="-"/>
      <w:lvlJc w:val="left"/>
      <w:pPr>
        <w:ind w:left="720" w:hanging="360"/>
      </w:pPr>
      <w:rPr>
        <w:rFonts w:ascii="Verdana" w:eastAsiaTheme="minorHAnsi" w:hAnsi="Verdana" w:cs="Arial" w:hint="default"/>
        <w:sz w:val="24"/>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4565872"/>
    <w:multiLevelType w:val="hybridMultilevel"/>
    <w:tmpl w:val="63DA0D5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1FD14A48"/>
    <w:multiLevelType w:val="hybridMultilevel"/>
    <w:tmpl w:val="0CD0E390"/>
    <w:lvl w:ilvl="0" w:tplc="04130003">
      <w:start w:val="1"/>
      <w:numFmt w:val="bullet"/>
      <w:lvlText w:val="o"/>
      <w:lvlJc w:val="left"/>
      <w:pPr>
        <w:ind w:left="1080" w:hanging="360"/>
      </w:pPr>
      <w:rPr>
        <w:rFonts w:ascii="Courier New" w:hAnsi="Courier New" w:cs="Courier New"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9" w15:restartNumberingAfterBreak="0">
    <w:nsid w:val="20284C15"/>
    <w:multiLevelType w:val="hybridMultilevel"/>
    <w:tmpl w:val="DD3A9BEE"/>
    <w:lvl w:ilvl="0" w:tplc="0413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8B847CE"/>
    <w:multiLevelType w:val="hybridMultilevel"/>
    <w:tmpl w:val="8A5C77A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1" w15:restartNumberingAfterBreak="0">
    <w:nsid w:val="2D80459A"/>
    <w:multiLevelType w:val="multilevel"/>
    <w:tmpl w:val="E8B289A0"/>
    <w:numStyleLink w:val="HHNKSectieNummering"/>
  </w:abstractNum>
  <w:abstractNum w:abstractNumId="12" w15:restartNumberingAfterBreak="0">
    <w:nsid w:val="301F62F9"/>
    <w:multiLevelType w:val="hybridMultilevel"/>
    <w:tmpl w:val="B986DB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54C6339"/>
    <w:multiLevelType w:val="multilevel"/>
    <w:tmpl w:val="66C879BE"/>
    <w:styleLink w:val="HHNKOpsommingNumeriekLijst"/>
    <w:lvl w:ilvl="0">
      <w:start w:val="1"/>
      <w:numFmt w:val="decimal"/>
      <w:pStyle w:val="HHNKOpsommingnumeriek"/>
      <w:lvlText w:val="%1."/>
      <w:lvlJc w:val="left"/>
      <w:pPr>
        <w:ind w:left="567" w:hanging="567"/>
      </w:pPr>
      <w:rPr>
        <w:rFonts w:hint="default"/>
      </w:rPr>
    </w:lvl>
    <w:lvl w:ilvl="1">
      <w:start w:val="1"/>
      <w:numFmt w:val="lowerLetter"/>
      <w:lvlText w:val="%2."/>
      <w:lvlJc w:val="left"/>
      <w:pPr>
        <w:ind w:left="1134" w:hanging="567"/>
      </w:pPr>
      <w:rPr>
        <w:rFonts w:hint="default"/>
      </w:rPr>
    </w:lvl>
    <w:lvl w:ilvl="2">
      <w:start w:val="1"/>
      <w:numFmt w:val="lowerRoman"/>
      <w:lvlText w:val="%3."/>
      <w:lvlJc w:val="left"/>
      <w:pPr>
        <w:ind w:left="1701" w:hanging="567"/>
      </w:pPr>
      <w:rPr>
        <w:rFonts w:hint="default"/>
      </w:rPr>
    </w:lvl>
    <w:lvl w:ilvl="3">
      <w:start w:val="1"/>
      <w:numFmt w:val="decimal"/>
      <w:lvlText w:val="%4."/>
      <w:lvlJc w:val="left"/>
      <w:pPr>
        <w:ind w:left="2268" w:hanging="567"/>
      </w:pPr>
      <w:rPr>
        <w:rFonts w:hint="default"/>
      </w:rPr>
    </w:lvl>
    <w:lvl w:ilvl="4">
      <w:start w:val="1"/>
      <w:numFmt w:val="lowerLetter"/>
      <w:lvlText w:val="%5."/>
      <w:lvlJc w:val="left"/>
      <w:pPr>
        <w:ind w:left="2835" w:hanging="567"/>
      </w:pPr>
      <w:rPr>
        <w:rFonts w:hint="default"/>
      </w:rPr>
    </w:lvl>
    <w:lvl w:ilvl="5">
      <w:start w:val="1"/>
      <w:numFmt w:val="lowerRoman"/>
      <w:lvlText w:val="%6."/>
      <w:lvlJc w:val="left"/>
      <w:pPr>
        <w:ind w:left="3402" w:hanging="567"/>
      </w:pPr>
      <w:rPr>
        <w:rFonts w:hint="default"/>
      </w:rPr>
    </w:lvl>
    <w:lvl w:ilvl="6">
      <w:start w:val="1"/>
      <w:numFmt w:val="decimal"/>
      <w:lvlText w:val="%7."/>
      <w:lvlJc w:val="left"/>
      <w:pPr>
        <w:ind w:left="3969" w:hanging="567"/>
      </w:pPr>
      <w:rPr>
        <w:rFonts w:hint="default"/>
      </w:rPr>
    </w:lvl>
    <w:lvl w:ilvl="7">
      <w:start w:val="1"/>
      <w:numFmt w:val="lowerLetter"/>
      <w:lvlText w:val="%8."/>
      <w:lvlJc w:val="left"/>
      <w:pPr>
        <w:ind w:left="4536" w:hanging="567"/>
      </w:pPr>
      <w:rPr>
        <w:rFonts w:hint="default"/>
      </w:rPr>
    </w:lvl>
    <w:lvl w:ilvl="8">
      <w:start w:val="1"/>
      <w:numFmt w:val="lowerRoman"/>
      <w:lvlText w:val="%9."/>
      <w:lvlJc w:val="left"/>
      <w:pPr>
        <w:ind w:left="5103" w:hanging="567"/>
      </w:pPr>
      <w:rPr>
        <w:rFonts w:hint="default"/>
      </w:rPr>
    </w:lvl>
  </w:abstractNum>
  <w:abstractNum w:abstractNumId="14" w15:restartNumberingAfterBreak="0">
    <w:nsid w:val="39565F14"/>
    <w:multiLevelType w:val="hybridMultilevel"/>
    <w:tmpl w:val="BAF49F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3E255364"/>
    <w:multiLevelType w:val="hybridMultilevel"/>
    <w:tmpl w:val="DACEBC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405655EF"/>
    <w:multiLevelType w:val="hybridMultilevel"/>
    <w:tmpl w:val="03983B4E"/>
    <w:lvl w:ilvl="0" w:tplc="384C48DC">
      <w:start w:val="1"/>
      <w:numFmt w:val="bullet"/>
      <w:lvlText w:val=""/>
      <w:lvlJc w:val="left"/>
      <w:pPr>
        <w:ind w:left="927" w:hanging="360"/>
      </w:pPr>
      <w:rPr>
        <w:rFonts w:ascii="Symbol" w:hAnsi="Symbol" w:hint="default"/>
        <w:sz w:val="16"/>
      </w:rPr>
    </w:lvl>
    <w:lvl w:ilvl="1" w:tplc="04130003">
      <w:start w:val="1"/>
      <w:numFmt w:val="bullet"/>
      <w:lvlText w:val="o"/>
      <w:lvlJc w:val="left"/>
      <w:pPr>
        <w:ind w:left="1647" w:hanging="360"/>
      </w:pPr>
      <w:rPr>
        <w:rFonts w:ascii="Courier New" w:hAnsi="Courier New" w:cs="Courier New" w:hint="default"/>
      </w:rPr>
    </w:lvl>
    <w:lvl w:ilvl="2" w:tplc="04130005">
      <w:start w:val="1"/>
      <w:numFmt w:val="bullet"/>
      <w:lvlText w:val=""/>
      <w:lvlJc w:val="left"/>
      <w:pPr>
        <w:ind w:left="2367" w:hanging="360"/>
      </w:pPr>
      <w:rPr>
        <w:rFonts w:ascii="Wingdings" w:hAnsi="Wingdings" w:hint="default"/>
      </w:rPr>
    </w:lvl>
    <w:lvl w:ilvl="3" w:tplc="04130001">
      <w:start w:val="1"/>
      <w:numFmt w:val="bullet"/>
      <w:lvlText w:val=""/>
      <w:lvlJc w:val="left"/>
      <w:pPr>
        <w:ind w:left="3087" w:hanging="360"/>
      </w:pPr>
      <w:rPr>
        <w:rFonts w:ascii="Symbol" w:hAnsi="Symbol" w:hint="default"/>
      </w:rPr>
    </w:lvl>
    <w:lvl w:ilvl="4" w:tplc="04130003">
      <w:start w:val="1"/>
      <w:numFmt w:val="bullet"/>
      <w:lvlText w:val="o"/>
      <w:lvlJc w:val="left"/>
      <w:pPr>
        <w:ind w:left="3807" w:hanging="360"/>
      </w:pPr>
      <w:rPr>
        <w:rFonts w:ascii="Courier New" w:hAnsi="Courier New" w:cs="Courier New" w:hint="default"/>
      </w:rPr>
    </w:lvl>
    <w:lvl w:ilvl="5" w:tplc="04130005">
      <w:start w:val="1"/>
      <w:numFmt w:val="bullet"/>
      <w:lvlText w:val=""/>
      <w:lvlJc w:val="left"/>
      <w:pPr>
        <w:ind w:left="4527" w:hanging="360"/>
      </w:pPr>
      <w:rPr>
        <w:rFonts w:ascii="Wingdings" w:hAnsi="Wingdings" w:hint="default"/>
      </w:rPr>
    </w:lvl>
    <w:lvl w:ilvl="6" w:tplc="04130001">
      <w:start w:val="1"/>
      <w:numFmt w:val="bullet"/>
      <w:lvlText w:val=""/>
      <w:lvlJc w:val="left"/>
      <w:pPr>
        <w:ind w:left="5247" w:hanging="360"/>
      </w:pPr>
      <w:rPr>
        <w:rFonts w:ascii="Symbol" w:hAnsi="Symbol" w:hint="default"/>
      </w:rPr>
    </w:lvl>
    <w:lvl w:ilvl="7" w:tplc="04130003">
      <w:start w:val="1"/>
      <w:numFmt w:val="bullet"/>
      <w:lvlText w:val="o"/>
      <w:lvlJc w:val="left"/>
      <w:pPr>
        <w:ind w:left="5967" w:hanging="360"/>
      </w:pPr>
      <w:rPr>
        <w:rFonts w:ascii="Courier New" w:hAnsi="Courier New" w:cs="Courier New" w:hint="default"/>
      </w:rPr>
    </w:lvl>
    <w:lvl w:ilvl="8" w:tplc="04130005">
      <w:start w:val="1"/>
      <w:numFmt w:val="bullet"/>
      <w:lvlText w:val=""/>
      <w:lvlJc w:val="left"/>
      <w:pPr>
        <w:ind w:left="6687" w:hanging="360"/>
      </w:pPr>
      <w:rPr>
        <w:rFonts w:ascii="Wingdings" w:hAnsi="Wingdings" w:hint="default"/>
      </w:rPr>
    </w:lvl>
  </w:abstractNum>
  <w:abstractNum w:abstractNumId="17" w15:restartNumberingAfterBreak="0">
    <w:nsid w:val="446C305E"/>
    <w:multiLevelType w:val="hybridMultilevel"/>
    <w:tmpl w:val="67E8BE3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45FB000A"/>
    <w:multiLevelType w:val="hybridMultilevel"/>
    <w:tmpl w:val="67D613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47221A54"/>
    <w:multiLevelType w:val="hybridMultilevel"/>
    <w:tmpl w:val="5E02CBF0"/>
    <w:lvl w:ilvl="0" w:tplc="04130001">
      <w:start w:val="1"/>
      <w:numFmt w:val="bullet"/>
      <w:lvlText w:val=""/>
      <w:lvlJc w:val="left"/>
      <w:pPr>
        <w:ind w:left="1068" w:hanging="360"/>
      </w:pPr>
      <w:rPr>
        <w:rFonts w:ascii="Symbol" w:hAnsi="Symbol" w:hint="default"/>
      </w:rPr>
    </w:lvl>
    <w:lvl w:ilvl="1" w:tplc="04130003">
      <w:start w:val="1"/>
      <w:numFmt w:val="bullet"/>
      <w:lvlText w:val="o"/>
      <w:lvlJc w:val="left"/>
      <w:pPr>
        <w:ind w:left="1788" w:hanging="360"/>
      </w:pPr>
      <w:rPr>
        <w:rFonts w:ascii="Courier New" w:hAnsi="Courier New" w:cs="Courier New" w:hint="default"/>
      </w:rPr>
    </w:lvl>
    <w:lvl w:ilvl="2" w:tplc="04130005">
      <w:start w:val="1"/>
      <w:numFmt w:val="bullet"/>
      <w:lvlText w:val=""/>
      <w:lvlJc w:val="left"/>
      <w:pPr>
        <w:ind w:left="2508" w:hanging="360"/>
      </w:pPr>
      <w:rPr>
        <w:rFonts w:ascii="Wingdings" w:hAnsi="Wingdings" w:hint="default"/>
      </w:rPr>
    </w:lvl>
    <w:lvl w:ilvl="3" w:tplc="04130001">
      <w:start w:val="1"/>
      <w:numFmt w:val="bullet"/>
      <w:lvlText w:val=""/>
      <w:lvlJc w:val="left"/>
      <w:pPr>
        <w:ind w:left="3228" w:hanging="360"/>
      </w:pPr>
      <w:rPr>
        <w:rFonts w:ascii="Symbol" w:hAnsi="Symbol" w:hint="default"/>
      </w:rPr>
    </w:lvl>
    <w:lvl w:ilvl="4" w:tplc="04130003">
      <w:start w:val="1"/>
      <w:numFmt w:val="bullet"/>
      <w:lvlText w:val="o"/>
      <w:lvlJc w:val="left"/>
      <w:pPr>
        <w:ind w:left="3948" w:hanging="360"/>
      </w:pPr>
      <w:rPr>
        <w:rFonts w:ascii="Courier New" w:hAnsi="Courier New" w:cs="Courier New" w:hint="default"/>
      </w:rPr>
    </w:lvl>
    <w:lvl w:ilvl="5" w:tplc="04130005">
      <w:start w:val="1"/>
      <w:numFmt w:val="bullet"/>
      <w:lvlText w:val=""/>
      <w:lvlJc w:val="left"/>
      <w:pPr>
        <w:ind w:left="4668" w:hanging="360"/>
      </w:pPr>
      <w:rPr>
        <w:rFonts w:ascii="Wingdings" w:hAnsi="Wingdings" w:hint="default"/>
      </w:rPr>
    </w:lvl>
    <w:lvl w:ilvl="6" w:tplc="04130001">
      <w:start w:val="1"/>
      <w:numFmt w:val="bullet"/>
      <w:lvlText w:val=""/>
      <w:lvlJc w:val="left"/>
      <w:pPr>
        <w:ind w:left="5388" w:hanging="360"/>
      </w:pPr>
      <w:rPr>
        <w:rFonts w:ascii="Symbol" w:hAnsi="Symbol" w:hint="default"/>
      </w:rPr>
    </w:lvl>
    <w:lvl w:ilvl="7" w:tplc="04130003">
      <w:start w:val="1"/>
      <w:numFmt w:val="bullet"/>
      <w:lvlText w:val="o"/>
      <w:lvlJc w:val="left"/>
      <w:pPr>
        <w:ind w:left="6108" w:hanging="360"/>
      </w:pPr>
      <w:rPr>
        <w:rFonts w:ascii="Courier New" w:hAnsi="Courier New" w:cs="Courier New" w:hint="default"/>
      </w:rPr>
    </w:lvl>
    <w:lvl w:ilvl="8" w:tplc="04130005">
      <w:start w:val="1"/>
      <w:numFmt w:val="bullet"/>
      <w:lvlText w:val=""/>
      <w:lvlJc w:val="left"/>
      <w:pPr>
        <w:ind w:left="6828" w:hanging="360"/>
      </w:pPr>
      <w:rPr>
        <w:rFonts w:ascii="Wingdings" w:hAnsi="Wingdings" w:hint="default"/>
      </w:rPr>
    </w:lvl>
  </w:abstractNum>
  <w:abstractNum w:abstractNumId="20" w15:restartNumberingAfterBreak="0">
    <w:nsid w:val="483C570D"/>
    <w:multiLevelType w:val="hybridMultilevel"/>
    <w:tmpl w:val="95926A06"/>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512"/>
        </w:tabs>
        <w:ind w:left="1512" w:hanging="360"/>
      </w:pPr>
      <w:rPr>
        <w:rFonts w:ascii="Courier New" w:hAnsi="Courier New" w:cs="Courier New" w:hint="default"/>
      </w:rPr>
    </w:lvl>
    <w:lvl w:ilvl="2" w:tplc="04130005" w:tentative="1">
      <w:start w:val="1"/>
      <w:numFmt w:val="bullet"/>
      <w:lvlText w:val=""/>
      <w:lvlJc w:val="left"/>
      <w:pPr>
        <w:tabs>
          <w:tab w:val="num" w:pos="2232"/>
        </w:tabs>
        <w:ind w:left="2232" w:hanging="360"/>
      </w:pPr>
      <w:rPr>
        <w:rFonts w:ascii="Wingdings" w:hAnsi="Wingdings" w:hint="default"/>
      </w:rPr>
    </w:lvl>
    <w:lvl w:ilvl="3" w:tplc="04130001" w:tentative="1">
      <w:start w:val="1"/>
      <w:numFmt w:val="bullet"/>
      <w:lvlText w:val=""/>
      <w:lvlJc w:val="left"/>
      <w:pPr>
        <w:tabs>
          <w:tab w:val="num" w:pos="2952"/>
        </w:tabs>
        <w:ind w:left="2952" w:hanging="360"/>
      </w:pPr>
      <w:rPr>
        <w:rFonts w:ascii="Symbol" w:hAnsi="Symbol" w:hint="default"/>
      </w:rPr>
    </w:lvl>
    <w:lvl w:ilvl="4" w:tplc="04130003" w:tentative="1">
      <w:start w:val="1"/>
      <w:numFmt w:val="bullet"/>
      <w:lvlText w:val="o"/>
      <w:lvlJc w:val="left"/>
      <w:pPr>
        <w:tabs>
          <w:tab w:val="num" w:pos="3672"/>
        </w:tabs>
        <w:ind w:left="3672" w:hanging="360"/>
      </w:pPr>
      <w:rPr>
        <w:rFonts w:ascii="Courier New" w:hAnsi="Courier New" w:cs="Courier New" w:hint="default"/>
      </w:rPr>
    </w:lvl>
    <w:lvl w:ilvl="5" w:tplc="04130005" w:tentative="1">
      <w:start w:val="1"/>
      <w:numFmt w:val="bullet"/>
      <w:lvlText w:val=""/>
      <w:lvlJc w:val="left"/>
      <w:pPr>
        <w:tabs>
          <w:tab w:val="num" w:pos="4392"/>
        </w:tabs>
        <w:ind w:left="4392" w:hanging="360"/>
      </w:pPr>
      <w:rPr>
        <w:rFonts w:ascii="Wingdings" w:hAnsi="Wingdings" w:hint="default"/>
      </w:rPr>
    </w:lvl>
    <w:lvl w:ilvl="6" w:tplc="04130001" w:tentative="1">
      <w:start w:val="1"/>
      <w:numFmt w:val="bullet"/>
      <w:lvlText w:val=""/>
      <w:lvlJc w:val="left"/>
      <w:pPr>
        <w:tabs>
          <w:tab w:val="num" w:pos="5112"/>
        </w:tabs>
        <w:ind w:left="5112" w:hanging="360"/>
      </w:pPr>
      <w:rPr>
        <w:rFonts w:ascii="Symbol" w:hAnsi="Symbol" w:hint="default"/>
      </w:rPr>
    </w:lvl>
    <w:lvl w:ilvl="7" w:tplc="04130003" w:tentative="1">
      <w:start w:val="1"/>
      <w:numFmt w:val="bullet"/>
      <w:lvlText w:val="o"/>
      <w:lvlJc w:val="left"/>
      <w:pPr>
        <w:tabs>
          <w:tab w:val="num" w:pos="5832"/>
        </w:tabs>
        <w:ind w:left="5832" w:hanging="360"/>
      </w:pPr>
      <w:rPr>
        <w:rFonts w:ascii="Courier New" w:hAnsi="Courier New" w:cs="Courier New" w:hint="default"/>
      </w:rPr>
    </w:lvl>
    <w:lvl w:ilvl="8" w:tplc="04130005" w:tentative="1">
      <w:start w:val="1"/>
      <w:numFmt w:val="bullet"/>
      <w:lvlText w:val=""/>
      <w:lvlJc w:val="left"/>
      <w:pPr>
        <w:tabs>
          <w:tab w:val="num" w:pos="6552"/>
        </w:tabs>
        <w:ind w:left="6552" w:hanging="360"/>
      </w:pPr>
      <w:rPr>
        <w:rFonts w:ascii="Wingdings" w:hAnsi="Wingdings" w:hint="default"/>
      </w:rPr>
    </w:lvl>
  </w:abstractNum>
  <w:abstractNum w:abstractNumId="21" w15:restartNumberingAfterBreak="0">
    <w:nsid w:val="48F808DB"/>
    <w:multiLevelType w:val="hybridMultilevel"/>
    <w:tmpl w:val="F802E7E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4E781D06"/>
    <w:multiLevelType w:val="multilevel"/>
    <w:tmpl w:val="BD12FFCA"/>
    <w:styleLink w:val="HHNKOpsommingBulletLijst"/>
    <w:lvl w:ilvl="0">
      <w:start w:val="1"/>
      <w:numFmt w:val="bullet"/>
      <w:pStyle w:val="HHNKOpsommingbullet"/>
      <w:lvlText w:val="•"/>
      <w:lvlJc w:val="left"/>
      <w:pPr>
        <w:ind w:left="567" w:hanging="567"/>
      </w:pPr>
      <w:rPr>
        <w:rFonts w:ascii="Verdana" w:hAnsi="Verdana" w:hint="default"/>
        <w:color w:val="auto"/>
      </w:rPr>
    </w:lvl>
    <w:lvl w:ilvl="1">
      <w:start w:val="1"/>
      <w:numFmt w:val="bullet"/>
      <w:lvlText w:val="•"/>
      <w:lvlJc w:val="left"/>
      <w:pPr>
        <w:ind w:left="1134" w:hanging="567"/>
      </w:pPr>
      <w:rPr>
        <w:rFonts w:ascii="Verdana" w:hAnsi="Verdana" w:hint="default"/>
        <w:color w:val="auto"/>
      </w:rPr>
    </w:lvl>
    <w:lvl w:ilvl="2">
      <w:start w:val="1"/>
      <w:numFmt w:val="bullet"/>
      <w:lvlText w:val="•"/>
      <w:lvlJc w:val="left"/>
      <w:pPr>
        <w:ind w:left="1701" w:hanging="567"/>
      </w:pPr>
      <w:rPr>
        <w:rFonts w:ascii="Verdana" w:hAnsi="Verdana" w:hint="default"/>
        <w:color w:val="auto"/>
      </w:rPr>
    </w:lvl>
    <w:lvl w:ilvl="3">
      <w:start w:val="1"/>
      <w:numFmt w:val="bullet"/>
      <w:lvlText w:val="•"/>
      <w:lvlJc w:val="left"/>
      <w:pPr>
        <w:ind w:left="2268" w:hanging="567"/>
      </w:pPr>
      <w:rPr>
        <w:rFonts w:ascii="Verdana" w:hAnsi="Verdana" w:hint="default"/>
        <w:color w:val="auto"/>
      </w:rPr>
    </w:lvl>
    <w:lvl w:ilvl="4">
      <w:start w:val="1"/>
      <w:numFmt w:val="bullet"/>
      <w:lvlText w:val="•"/>
      <w:lvlJc w:val="left"/>
      <w:pPr>
        <w:ind w:left="2835" w:hanging="567"/>
      </w:pPr>
      <w:rPr>
        <w:rFonts w:ascii="Verdana" w:hAnsi="Verdana" w:hint="default"/>
        <w:color w:val="auto"/>
      </w:rPr>
    </w:lvl>
    <w:lvl w:ilvl="5">
      <w:start w:val="1"/>
      <w:numFmt w:val="bullet"/>
      <w:lvlText w:val="•"/>
      <w:lvlJc w:val="left"/>
      <w:pPr>
        <w:ind w:left="3402" w:hanging="567"/>
      </w:pPr>
      <w:rPr>
        <w:rFonts w:ascii="Verdana" w:hAnsi="Verdana" w:hint="default"/>
        <w:color w:val="auto"/>
      </w:rPr>
    </w:lvl>
    <w:lvl w:ilvl="6">
      <w:start w:val="1"/>
      <w:numFmt w:val="bullet"/>
      <w:lvlText w:val="•"/>
      <w:lvlJc w:val="left"/>
      <w:pPr>
        <w:ind w:left="3969" w:hanging="567"/>
      </w:pPr>
      <w:rPr>
        <w:rFonts w:ascii="Verdana" w:hAnsi="Verdana" w:hint="default"/>
        <w:color w:val="auto"/>
      </w:rPr>
    </w:lvl>
    <w:lvl w:ilvl="7">
      <w:start w:val="1"/>
      <w:numFmt w:val="bullet"/>
      <w:lvlText w:val="•"/>
      <w:lvlJc w:val="left"/>
      <w:pPr>
        <w:ind w:left="4536" w:hanging="567"/>
      </w:pPr>
      <w:rPr>
        <w:rFonts w:ascii="Verdana" w:hAnsi="Verdana" w:hint="default"/>
        <w:color w:val="auto"/>
      </w:rPr>
    </w:lvl>
    <w:lvl w:ilvl="8">
      <w:start w:val="1"/>
      <w:numFmt w:val="bullet"/>
      <w:lvlText w:val="•"/>
      <w:lvlJc w:val="left"/>
      <w:pPr>
        <w:ind w:left="5103" w:hanging="567"/>
      </w:pPr>
      <w:rPr>
        <w:rFonts w:ascii="Verdana" w:hAnsi="Verdana" w:hint="default"/>
        <w:color w:val="auto"/>
      </w:rPr>
    </w:lvl>
  </w:abstractNum>
  <w:abstractNum w:abstractNumId="23" w15:restartNumberingAfterBreak="0">
    <w:nsid w:val="545A52DE"/>
    <w:multiLevelType w:val="hybridMultilevel"/>
    <w:tmpl w:val="CF6CFC4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57EF3D91"/>
    <w:multiLevelType w:val="multilevel"/>
    <w:tmpl w:val="5E44B50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8627E8E"/>
    <w:multiLevelType w:val="hybridMultilevel"/>
    <w:tmpl w:val="5A829372"/>
    <w:lvl w:ilvl="0" w:tplc="1C6E0796">
      <w:numFmt w:val="bullet"/>
      <w:lvlText w:val="•"/>
      <w:lvlJc w:val="left"/>
      <w:pPr>
        <w:ind w:left="1065" w:hanging="705"/>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58A2196B"/>
    <w:multiLevelType w:val="hybridMultilevel"/>
    <w:tmpl w:val="34C27900"/>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60A56496"/>
    <w:multiLevelType w:val="hybridMultilevel"/>
    <w:tmpl w:val="D02245A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66DF4538"/>
    <w:multiLevelType w:val="hybridMultilevel"/>
    <w:tmpl w:val="6610D0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66F62CBA"/>
    <w:multiLevelType w:val="hybridMultilevel"/>
    <w:tmpl w:val="1764B9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2A6EC8"/>
    <w:multiLevelType w:val="hybridMultilevel"/>
    <w:tmpl w:val="7EB2EFB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70FA6DC4"/>
    <w:multiLevelType w:val="hybridMultilevel"/>
    <w:tmpl w:val="D234BDD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73AB4904"/>
    <w:multiLevelType w:val="multilevel"/>
    <w:tmpl w:val="4EFA27AE"/>
    <w:styleLink w:val="HHNKKoppen"/>
    <w:lvl w:ilvl="0">
      <w:start w:val="1"/>
      <w:numFmt w:val="decimal"/>
      <w:pStyle w:val="Kop1"/>
      <w:lvlText w:val="%1"/>
      <w:lvlJc w:val="left"/>
      <w:pPr>
        <w:ind w:left="431" w:hanging="431"/>
      </w:pPr>
      <w:rPr>
        <w:rFonts w:hint="default"/>
      </w:rPr>
    </w:lvl>
    <w:lvl w:ilvl="1">
      <w:start w:val="1"/>
      <w:numFmt w:val="decimal"/>
      <w:pStyle w:val="Kop2"/>
      <w:lvlText w:val="%1.%2"/>
      <w:lvlJc w:val="left"/>
      <w:pPr>
        <w:ind w:left="578" w:hanging="578"/>
      </w:pPr>
      <w:rPr>
        <w:rFonts w:hint="default"/>
      </w:rPr>
    </w:lvl>
    <w:lvl w:ilvl="2">
      <w:start w:val="1"/>
      <w:numFmt w:val="decimal"/>
      <w:pStyle w:val="Kop3"/>
      <w:lvlText w:val="%1.%2.%3"/>
      <w:lvlJc w:val="left"/>
      <w:pPr>
        <w:ind w:left="720" w:hanging="720"/>
      </w:pPr>
      <w:rPr>
        <w:rFonts w:hint="default"/>
      </w:rPr>
    </w:lvl>
    <w:lvl w:ilvl="3">
      <w:start w:val="1"/>
      <w:numFmt w:val="decimal"/>
      <w:pStyle w:val="Kop4"/>
      <w:lvlText w:val="%1.%2.%3.%4"/>
      <w:lvlJc w:val="left"/>
      <w:pPr>
        <w:ind w:left="1440" w:hanging="1440"/>
      </w:pPr>
      <w:rPr>
        <w:rFonts w:hint="default"/>
      </w:rPr>
    </w:lvl>
    <w:lvl w:ilvl="4">
      <w:start w:val="1"/>
      <w:numFmt w:val="decimal"/>
      <w:pStyle w:val="Kop5"/>
      <w:lvlText w:val="%1.%2.%3.%4.%5"/>
      <w:lvlJc w:val="left"/>
      <w:pPr>
        <w:ind w:left="1800" w:hanging="1800"/>
      </w:pPr>
      <w:rPr>
        <w:rFonts w:hint="default"/>
      </w:rPr>
    </w:lvl>
    <w:lvl w:ilvl="5">
      <w:start w:val="1"/>
      <w:numFmt w:val="decimal"/>
      <w:pStyle w:val="Kop6"/>
      <w:lvlText w:val="%1.%2.%3.%4.%5.%6"/>
      <w:lvlJc w:val="left"/>
      <w:pPr>
        <w:ind w:left="2160" w:hanging="2160"/>
      </w:pPr>
      <w:rPr>
        <w:rFonts w:hint="default"/>
      </w:rPr>
    </w:lvl>
    <w:lvl w:ilvl="6">
      <w:start w:val="1"/>
      <w:numFmt w:val="decimal"/>
      <w:pStyle w:val="Kop7"/>
      <w:lvlText w:val="%1.%2.%3.%4.%5.%6.%7"/>
      <w:lvlJc w:val="left"/>
      <w:pPr>
        <w:ind w:left="2520" w:hanging="2520"/>
      </w:pPr>
      <w:rPr>
        <w:rFonts w:hint="default"/>
      </w:rPr>
    </w:lvl>
    <w:lvl w:ilvl="7">
      <w:start w:val="1"/>
      <w:numFmt w:val="decimal"/>
      <w:pStyle w:val="Kop8"/>
      <w:lvlText w:val="%1.%2.%3.%4.%5.%6.%7.%8"/>
      <w:lvlJc w:val="left"/>
      <w:pPr>
        <w:ind w:left="2880" w:hanging="2880"/>
      </w:pPr>
      <w:rPr>
        <w:rFonts w:hint="default"/>
      </w:rPr>
    </w:lvl>
    <w:lvl w:ilvl="8">
      <w:start w:val="1"/>
      <w:numFmt w:val="decimal"/>
      <w:pStyle w:val="Kop9"/>
      <w:lvlText w:val="%1.%2.%3.%4.%5.%6.%7.%8.%9"/>
      <w:lvlJc w:val="left"/>
      <w:pPr>
        <w:ind w:left="3240" w:hanging="3240"/>
      </w:pPr>
      <w:rPr>
        <w:rFonts w:hint="default"/>
      </w:rPr>
    </w:lvl>
  </w:abstractNum>
  <w:abstractNum w:abstractNumId="33" w15:restartNumberingAfterBreak="0">
    <w:nsid w:val="77432048"/>
    <w:multiLevelType w:val="hybridMultilevel"/>
    <w:tmpl w:val="9F22795C"/>
    <w:lvl w:ilvl="0" w:tplc="0413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EAD0765"/>
    <w:multiLevelType w:val="multilevel"/>
    <w:tmpl w:val="EEC6D474"/>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45359998">
    <w:abstractNumId w:val="32"/>
  </w:num>
  <w:num w:numId="2" w16cid:durableId="647631894">
    <w:abstractNumId w:val="13"/>
  </w:num>
  <w:num w:numId="3" w16cid:durableId="1913462584">
    <w:abstractNumId w:val="3"/>
  </w:num>
  <w:num w:numId="4" w16cid:durableId="7220695">
    <w:abstractNumId w:val="5"/>
  </w:num>
  <w:num w:numId="5" w16cid:durableId="1438015539">
    <w:abstractNumId w:val="11"/>
  </w:num>
  <w:num w:numId="6" w16cid:durableId="1321082242">
    <w:abstractNumId w:val="22"/>
  </w:num>
  <w:num w:numId="7" w16cid:durableId="382557881">
    <w:abstractNumId w:val="2"/>
  </w:num>
  <w:num w:numId="8" w16cid:durableId="453259247">
    <w:abstractNumId w:val="34"/>
  </w:num>
  <w:num w:numId="9" w16cid:durableId="123817786">
    <w:abstractNumId w:val="30"/>
  </w:num>
  <w:num w:numId="10" w16cid:durableId="1194996703">
    <w:abstractNumId w:val="21"/>
  </w:num>
  <w:num w:numId="11" w16cid:durableId="884440833">
    <w:abstractNumId w:val="18"/>
  </w:num>
  <w:num w:numId="12" w16cid:durableId="770127715">
    <w:abstractNumId w:val="16"/>
  </w:num>
  <w:num w:numId="13" w16cid:durableId="1151018900">
    <w:abstractNumId w:val="34"/>
    <w:lvlOverride w:ilvl="0">
      <w:startOverride w:val="4"/>
    </w:lvlOverride>
  </w:num>
  <w:num w:numId="14" w16cid:durableId="418717371">
    <w:abstractNumId w:val="24"/>
  </w:num>
  <w:num w:numId="15" w16cid:durableId="908537807">
    <w:abstractNumId w:val="17"/>
  </w:num>
  <w:num w:numId="16" w16cid:durableId="88290668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7084028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141149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1577585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1076537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54824590">
    <w:abstractNumId w:val="23"/>
  </w:num>
  <w:num w:numId="22" w16cid:durableId="605500993">
    <w:abstractNumId w:val="25"/>
  </w:num>
  <w:num w:numId="23" w16cid:durableId="409276064">
    <w:abstractNumId w:val="28"/>
  </w:num>
  <w:num w:numId="24" w16cid:durableId="961618764">
    <w:abstractNumId w:val="12"/>
  </w:num>
  <w:num w:numId="25" w16cid:durableId="691958818">
    <w:abstractNumId w:val="7"/>
  </w:num>
  <w:num w:numId="26" w16cid:durableId="484443008">
    <w:abstractNumId w:val="8"/>
  </w:num>
  <w:num w:numId="27" w16cid:durableId="99031199">
    <w:abstractNumId w:val="31"/>
  </w:num>
  <w:num w:numId="28" w16cid:durableId="1044600207">
    <w:abstractNumId w:val="26"/>
  </w:num>
  <w:num w:numId="29" w16cid:durableId="236325691">
    <w:abstractNumId w:val="10"/>
  </w:num>
  <w:num w:numId="30" w16cid:durableId="2132240249">
    <w:abstractNumId w:val="27"/>
  </w:num>
  <w:num w:numId="31" w16cid:durableId="258635259">
    <w:abstractNumId w:val="9"/>
  </w:num>
  <w:num w:numId="32" w16cid:durableId="1701930484">
    <w:abstractNumId w:val="4"/>
  </w:num>
  <w:num w:numId="33" w16cid:durableId="1148286558">
    <w:abstractNumId w:val="15"/>
  </w:num>
  <w:num w:numId="34" w16cid:durableId="1083453815">
    <w:abstractNumId w:val="14"/>
  </w:num>
  <w:num w:numId="35" w16cid:durableId="499809187">
    <w:abstractNumId w:val="29"/>
  </w:num>
  <w:num w:numId="36" w16cid:durableId="228929249">
    <w:abstractNumId w:val="19"/>
  </w:num>
  <w:num w:numId="37" w16cid:durableId="1338384391">
    <w:abstractNumId w:val="1"/>
  </w:num>
  <w:num w:numId="38" w16cid:durableId="1092046468">
    <w:abstractNumId w:val="20"/>
  </w:num>
  <w:num w:numId="39" w16cid:durableId="404038706">
    <w:abstractNumId w:val="33"/>
  </w:num>
  <w:num w:numId="40" w16cid:durableId="1746763280">
    <w:abstractNumId w:val="0"/>
  </w:num>
  <w:num w:numId="41" w16cid:durableId="1146701910">
    <w:abstractNumId w:val="6"/>
  </w:num>
  <w:num w:numId="42" w16cid:durableId="510219829">
    <w:abstractNumId w:val="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DbsDocumentInfo" w:val="&lt;?xml version=&quot;1.0&quot; encoding=&quot;utf-16&quot;?&gt;_x000d__x000a_&lt;documentinfo version=&quot;1.0&quot; projectname=&quot;default&quot; projectid=&quot;a9e7d5d1-590d-4305-910d-0a0278f757d7&quot; pagemasterid=&quot;00000000-0000-0000-0000-000000000000&quot; documentid=&quot;c6fdbc97ce5b42f4902da04845981839&quot; profileid=&quot;00000000-0000-0000-0000-000000000000&quot; culture=&quot;nl-NL&quot;&gt;_x000d__x000a_  &lt;content&gt;_x000d__x000a_    &lt;document sourcepath=&quot;\Interne documenten\Rapport&quot; sourceid=&quot;7aa3d84c-bfd5-412d-978d-13cc7d4d2739&quot;&gt;_x000d__x000a_      &lt;variables&gt;_x000d__x000a_        &lt;Corsa&gt;_x000d__x000a_          &lt;OptioneelRegistreren&gt;True&lt;/OptioneelRegistreren&gt;_x000d__x000a_          &lt;AdresSelectie&gt;False&lt;/AdresSelectie&gt;_x000d__x000a_          &lt;Dossierkeuze&gt;False&lt;/Dossierkeuze&gt;_x000d__x000a_          &lt;Registreren&gt;True&lt;/Registreren&gt;_x000d__x000a_          &lt;Adressering&gt;&lt;/Adressering&gt;_x000d__x000a_          &lt;haNaam1 /&gt;_x000d__x000a_          &lt;haNaam2 /&gt;_x000d__x000a_          &lt;haStraat /&gt;_x000d__x000a_          &lt;haHuisnummer /&gt;_x000d__x000a_          &lt;haToevoeging /&gt;_x000d__x000a_          &lt;haPostcode /&gt;_x000d__x000a_          &lt;haPlaats /&gt;_x000d__x000a_          &lt;RelatieType&gt;H&lt;/RelatieType&gt;_x000d__x000a_          &lt;haLandcode /&gt;_x000d__x000a_          &lt;haTelefoon /&gt;_x000d__x000a_          &lt;haEmail /&gt;_x000d__x000a_          &lt;RelatieHandmatig&gt;_x000d__x000a__x000d__x000a__x000d__x000a__x000d__x000a__x000d__x000a__x000d__x000a__x000d__x000a__x000d__x000a__x000d__x000a_&lt;/RelatieHandmatig&gt;_x000d__x000a_          &lt;DocumentID&gt;23.1142685&lt;/DocumentID&gt;_x000d__x000a_          &lt;RelatieID /&gt;_x000d__x000a_        &lt;/Corsa&gt;_x000d__x000a_        &lt;Template&gt;_x000d__x000a_          &lt;Dossiercode&gt;CMIS0000003&lt;/Dossiercode&gt;_x000d__x000a_          &lt;Onderwerp&gt;BIM Protocol&lt;/Onderwerp&gt;_x000d__x000a_          &lt;Datum&gt;14-12-2023 00:00:00&lt;/Datum&gt;_x000d__x000a_          &lt;TypeUitgaand /&gt;_x000d__x000a_          &lt;TypeIntern /&gt;_x000d__x000a_          &lt;VoettekstInvoegen&gt;False&lt;/VoettekstInvoegen&gt;_x000d__x000a_        &lt;/Template&gt;_x000d__x000a_        &lt;Versie&gt;1.0&lt;/Versie&gt;_x000d__x000a_        &lt;Status&gt;Concept&lt;/Status&gt;_x000d__x000a_        &lt;Subtitel&gt;&lt;/Subtitel&gt;_x000d__x000a_        &lt;Afzender&gt;_x000d__x000a_          &lt;AuteurId&gt;f6963d79-22e0-40a3-8c7c-857ff1e59303&lt;/AuteurId&gt;_x000d__x000a_        &lt;/Afzender&gt;_x000d__x000a_      &lt;/variables&gt;_x000d__x000a_    &lt;/document&gt;_x000d__x000a_  &lt;/content&gt;_x000d__x000a_&lt;/documentinfo&gt;"/>
    <w:docVar w:name="eDbsPath" w:val="\Interne documenten\Rapport"/>
  </w:docVars>
  <w:rsids>
    <w:rsidRoot w:val="00B1471F"/>
    <w:rsid w:val="00001079"/>
    <w:rsid w:val="00002916"/>
    <w:rsid w:val="00004B61"/>
    <w:rsid w:val="00006810"/>
    <w:rsid w:val="00010759"/>
    <w:rsid w:val="000134AE"/>
    <w:rsid w:val="00017AB1"/>
    <w:rsid w:val="00020912"/>
    <w:rsid w:val="00020B85"/>
    <w:rsid w:val="000212CC"/>
    <w:rsid w:val="00022021"/>
    <w:rsid w:val="00022957"/>
    <w:rsid w:val="000245F5"/>
    <w:rsid w:val="000274B5"/>
    <w:rsid w:val="00031B07"/>
    <w:rsid w:val="000360F7"/>
    <w:rsid w:val="00036162"/>
    <w:rsid w:val="000434B7"/>
    <w:rsid w:val="00044FBF"/>
    <w:rsid w:val="00051450"/>
    <w:rsid w:val="00051887"/>
    <w:rsid w:val="000518A2"/>
    <w:rsid w:val="0006166D"/>
    <w:rsid w:val="00063289"/>
    <w:rsid w:val="00070F43"/>
    <w:rsid w:val="0007291C"/>
    <w:rsid w:val="00072BD4"/>
    <w:rsid w:val="00073C64"/>
    <w:rsid w:val="0008093D"/>
    <w:rsid w:val="00082B2A"/>
    <w:rsid w:val="00082E82"/>
    <w:rsid w:val="00084CD3"/>
    <w:rsid w:val="00085619"/>
    <w:rsid w:val="0008572E"/>
    <w:rsid w:val="00086AF1"/>
    <w:rsid w:val="00087819"/>
    <w:rsid w:val="0009152A"/>
    <w:rsid w:val="000915A4"/>
    <w:rsid w:val="00094C50"/>
    <w:rsid w:val="00095385"/>
    <w:rsid w:val="000A04E7"/>
    <w:rsid w:val="000A0542"/>
    <w:rsid w:val="000A21E7"/>
    <w:rsid w:val="000A4F2C"/>
    <w:rsid w:val="000A7A1D"/>
    <w:rsid w:val="000B0352"/>
    <w:rsid w:val="000B2367"/>
    <w:rsid w:val="000B32B9"/>
    <w:rsid w:val="000C2543"/>
    <w:rsid w:val="000C3AF1"/>
    <w:rsid w:val="000C51E5"/>
    <w:rsid w:val="000D00AB"/>
    <w:rsid w:val="000D0157"/>
    <w:rsid w:val="000D0746"/>
    <w:rsid w:val="000D5CFD"/>
    <w:rsid w:val="000D5FCB"/>
    <w:rsid w:val="000D7AFF"/>
    <w:rsid w:val="000E0258"/>
    <w:rsid w:val="000E6762"/>
    <w:rsid w:val="000E6A6C"/>
    <w:rsid w:val="000F0371"/>
    <w:rsid w:val="000F2BDB"/>
    <w:rsid w:val="00104412"/>
    <w:rsid w:val="00110CC8"/>
    <w:rsid w:val="00111466"/>
    <w:rsid w:val="00112FF4"/>
    <w:rsid w:val="00115F19"/>
    <w:rsid w:val="00120F6C"/>
    <w:rsid w:val="00123892"/>
    <w:rsid w:val="00123A0D"/>
    <w:rsid w:val="001246ED"/>
    <w:rsid w:val="00125C6E"/>
    <w:rsid w:val="00126CA3"/>
    <w:rsid w:val="00126DA6"/>
    <w:rsid w:val="00127FB9"/>
    <w:rsid w:val="00131D4F"/>
    <w:rsid w:val="001363F7"/>
    <w:rsid w:val="001369CE"/>
    <w:rsid w:val="00142E90"/>
    <w:rsid w:val="00142EFB"/>
    <w:rsid w:val="001440E1"/>
    <w:rsid w:val="00144725"/>
    <w:rsid w:val="00144CBF"/>
    <w:rsid w:val="001454BF"/>
    <w:rsid w:val="00146B77"/>
    <w:rsid w:val="00146C52"/>
    <w:rsid w:val="00156E93"/>
    <w:rsid w:val="00157E3D"/>
    <w:rsid w:val="00160AB7"/>
    <w:rsid w:val="00160CA9"/>
    <w:rsid w:val="0016137F"/>
    <w:rsid w:val="00162FCC"/>
    <w:rsid w:val="00163A3C"/>
    <w:rsid w:val="00164362"/>
    <w:rsid w:val="0016547A"/>
    <w:rsid w:val="00166392"/>
    <w:rsid w:val="001670C0"/>
    <w:rsid w:val="00167DA7"/>
    <w:rsid w:val="00170B4D"/>
    <w:rsid w:val="001710E2"/>
    <w:rsid w:val="001724FE"/>
    <w:rsid w:val="001736FD"/>
    <w:rsid w:val="001762D7"/>
    <w:rsid w:val="00176CCD"/>
    <w:rsid w:val="001770D7"/>
    <w:rsid w:val="00184860"/>
    <w:rsid w:val="001851FF"/>
    <w:rsid w:val="00186565"/>
    <w:rsid w:val="00194375"/>
    <w:rsid w:val="001964AB"/>
    <w:rsid w:val="001A1E4A"/>
    <w:rsid w:val="001A20BA"/>
    <w:rsid w:val="001A35AB"/>
    <w:rsid w:val="001A3858"/>
    <w:rsid w:val="001A557D"/>
    <w:rsid w:val="001A6E47"/>
    <w:rsid w:val="001A71CE"/>
    <w:rsid w:val="001B007D"/>
    <w:rsid w:val="001B2001"/>
    <w:rsid w:val="001B2179"/>
    <w:rsid w:val="001B3C4F"/>
    <w:rsid w:val="001B5C78"/>
    <w:rsid w:val="001C149C"/>
    <w:rsid w:val="001C785A"/>
    <w:rsid w:val="001D19CC"/>
    <w:rsid w:val="001D1A67"/>
    <w:rsid w:val="001D3DB3"/>
    <w:rsid w:val="001D4CB4"/>
    <w:rsid w:val="001D604B"/>
    <w:rsid w:val="001D6502"/>
    <w:rsid w:val="001D68AB"/>
    <w:rsid w:val="001E067D"/>
    <w:rsid w:val="001E07BD"/>
    <w:rsid w:val="001E22E5"/>
    <w:rsid w:val="001E7206"/>
    <w:rsid w:val="001E75B0"/>
    <w:rsid w:val="001F039F"/>
    <w:rsid w:val="001F19C8"/>
    <w:rsid w:val="001F1CA5"/>
    <w:rsid w:val="001F2C28"/>
    <w:rsid w:val="001F3601"/>
    <w:rsid w:val="001F440F"/>
    <w:rsid w:val="00202AC3"/>
    <w:rsid w:val="002043AB"/>
    <w:rsid w:val="002045F4"/>
    <w:rsid w:val="00204A06"/>
    <w:rsid w:val="0020517E"/>
    <w:rsid w:val="00206C75"/>
    <w:rsid w:val="00212234"/>
    <w:rsid w:val="002127DD"/>
    <w:rsid w:val="00214A5C"/>
    <w:rsid w:val="00216194"/>
    <w:rsid w:val="002165B0"/>
    <w:rsid w:val="00216F7E"/>
    <w:rsid w:val="00222FF0"/>
    <w:rsid w:val="002272BD"/>
    <w:rsid w:val="00227970"/>
    <w:rsid w:val="00227FC8"/>
    <w:rsid w:val="00233670"/>
    <w:rsid w:val="00233ECC"/>
    <w:rsid w:val="00235378"/>
    <w:rsid w:val="00240F09"/>
    <w:rsid w:val="002413E8"/>
    <w:rsid w:val="00245133"/>
    <w:rsid w:val="00246BFA"/>
    <w:rsid w:val="00246C8F"/>
    <w:rsid w:val="0024763E"/>
    <w:rsid w:val="00247B09"/>
    <w:rsid w:val="00247DFA"/>
    <w:rsid w:val="0025028D"/>
    <w:rsid w:val="00251C2E"/>
    <w:rsid w:val="002543C4"/>
    <w:rsid w:val="00257E4E"/>
    <w:rsid w:val="00261979"/>
    <w:rsid w:val="00263F17"/>
    <w:rsid w:val="00264778"/>
    <w:rsid w:val="00265202"/>
    <w:rsid w:val="00267BDD"/>
    <w:rsid w:val="00270CAA"/>
    <w:rsid w:val="00271AD7"/>
    <w:rsid w:val="00271F31"/>
    <w:rsid w:val="00281633"/>
    <w:rsid w:val="002828A1"/>
    <w:rsid w:val="00284C31"/>
    <w:rsid w:val="00285A3B"/>
    <w:rsid w:val="0028796B"/>
    <w:rsid w:val="0029095D"/>
    <w:rsid w:val="00290B89"/>
    <w:rsid w:val="00291ED6"/>
    <w:rsid w:val="00291F49"/>
    <w:rsid w:val="0029742C"/>
    <w:rsid w:val="002A1722"/>
    <w:rsid w:val="002A22F3"/>
    <w:rsid w:val="002A5D23"/>
    <w:rsid w:val="002A62BE"/>
    <w:rsid w:val="002A666A"/>
    <w:rsid w:val="002A7199"/>
    <w:rsid w:val="002B0AC6"/>
    <w:rsid w:val="002B0EDE"/>
    <w:rsid w:val="002B1521"/>
    <w:rsid w:val="002B42B4"/>
    <w:rsid w:val="002B5848"/>
    <w:rsid w:val="002B7A31"/>
    <w:rsid w:val="002B7C37"/>
    <w:rsid w:val="002C6818"/>
    <w:rsid w:val="002C7152"/>
    <w:rsid w:val="002C73AD"/>
    <w:rsid w:val="002D1B76"/>
    <w:rsid w:val="002D2341"/>
    <w:rsid w:val="002D39E4"/>
    <w:rsid w:val="002D46F4"/>
    <w:rsid w:val="002D70FE"/>
    <w:rsid w:val="002D7192"/>
    <w:rsid w:val="002D740F"/>
    <w:rsid w:val="002F0525"/>
    <w:rsid w:val="002F0E5F"/>
    <w:rsid w:val="002F144F"/>
    <w:rsid w:val="002F27FC"/>
    <w:rsid w:val="002F6EF6"/>
    <w:rsid w:val="002F773C"/>
    <w:rsid w:val="003047F9"/>
    <w:rsid w:val="0030489B"/>
    <w:rsid w:val="003057DE"/>
    <w:rsid w:val="0031056F"/>
    <w:rsid w:val="003106C0"/>
    <w:rsid w:val="00311423"/>
    <w:rsid w:val="00312D35"/>
    <w:rsid w:val="00322DE3"/>
    <w:rsid w:val="00324731"/>
    <w:rsid w:val="00331239"/>
    <w:rsid w:val="00331FCA"/>
    <w:rsid w:val="00332821"/>
    <w:rsid w:val="003339F2"/>
    <w:rsid w:val="003341F2"/>
    <w:rsid w:val="003344B0"/>
    <w:rsid w:val="003372FC"/>
    <w:rsid w:val="0033793C"/>
    <w:rsid w:val="00340C99"/>
    <w:rsid w:val="00341F84"/>
    <w:rsid w:val="00344DA8"/>
    <w:rsid w:val="00344DB2"/>
    <w:rsid w:val="0034516F"/>
    <w:rsid w:val="00347696"/>
    <w:rsid w:val="003538F7"/>
    <w:rsid w:val="00353A82"/>
    <w:rsid w:val="003570A8"/>
    <w:rsid w:val="00357A6A"/>
    <w:rsid w:val="003600BF"/>
    <w:rsid w:val="00363F8F"/>
    <w:rsid w:val="00365565"/>
    <w:rsid w:val="00366406"/>
    <w:rsid w:val="00367C4B"/>
    <w:rsid w:val="00372C3A"/>
    <w:rsid w:val="003745DD"/>
    <w:rsid w:val="00375551"/>
    <w:rsid w:val="00376B1E"/>
    <w:rsid w:val="003815CF"/>
    <w:rsid w:val="003829B9"/>
    <w:rsid w:val="00391CDF"/>
    <w:rsid w:val="003949F2"/>
    <w:rsid w:val="003A0D20"/>
    <w:rsid w:val="003A3137"/>
    <w:rsid w:val="003A51B2"/>
    <w:rsid w:val="003B14B9"/>
    <w:rsid w:val="003B69A0"/>
    <w:rsid w:val="003B7524"/>
    <w:rsid w:val="003C087B"/>
    <w:rsid w:val="003C1877"/>
    <w:rsid w:val="003C318D"/>
    <w:rsid w:val="003C3252"/>
    <w:rsid w:val="003D1D94"/>
    <w:rsid w:val="003D37C1"/>
    <w:rsid w:val="003D3ADE"/>
    <w:rsid w:val="003D3B8A"/>
    <w:rsid w:val="003D4CC6"/>
    <w:rsid w:val="003D6CD4"/>
    <w:rsid w:val="003D6F12"/>
    <w:rsid w:val="003E70CB"/>
    <w:rsid w:val="003E79FA"/>
    <w:rsid w:val="003F1B7C"/>
    <w:rsid w:val="003F3219"/>
    <w:rsid w:val="003F63AE"/>
    <w:rsid w:val="004017DC"/>
    <w:rsid w:val="00401ACB"/>
    <w:rsid w:val="00403C01"/>
    <w:rsid w:val="00404FDC"/>
    <w:rsid w:val="00405714"/>
    <w:rsid w:val="00405C10"/>
    <w:rsid w:val="004079D0"/>
    <w:rsid w:val="00410C78"/>
    <w:rsid w:val="004117BE"/>
    <w:rsid w:val="00415983"/>
    <w:rsid w:val="0041667B"/>
    <w:rsid w:val="004230A9"/>
    <w:rsid w:val="00425214"/>
    <w:rsid w:val="004264A8"/>
    <w:rsid w:val="00434EF1"/>
    <w:rsid w:val="00437D21"/>
    <w:rsid w:val="00443038"/>
    <w:rsid w:val="00447C42"/>
    <w:rsid w:val="00447F94"/>
    <w:rsid w:val="00450C3F"/>
    <w:rsid w:val="00453690"/>
    <w:rsid w:val="00454B54"/>
    <w:rsid w:val="004557AD"/>
    <w:rsid w:val="00456A0B"/>
    <w:rsid w:val="00456E93"/>
    <w:rsid w:val="00460F2B"/>
    <w:rsid w:val="004621F7"/>
    <w:rsid w:val="004633BD"/>
    <w:rsid w:val="00463C88"/>
    <w:rsid w:val="00463DF9"/>
    <w:rsid w:val="004706F6"/>
    <w:rsid w:val="00471FBA"/>
    <w:rsid w:val="00476824"/>
    <w:rsid w:val="0047797D"/>
    <w:rsid w:val="0048051D"/>
    <w:rsid w:val="004818C7"/>
    <w:rsid w:val="00481A07"/>
    <w:rsid w:val="0048345D"/>
    <w:rsid w:val="00483917"/>
    <w:rsid w:val="00483F39"/>
    <w:rsid w:val="00484213"/>
    <w:rsid w:val="004847B4"/>
    <w:rsid w:val="004906A5"/>
    <w:rsid w:val="0049179A"/>
    <w:rsid w:val="00492763"/>
    <w:rsid w:val="004939C0"/>
    <w:rsid w:val="0049521A"/>
    <w:rsid w:val="00496209"/>
    <w:rsid w:val="004967F7"/>
    <w:rsid w:val="0049754D"/>
    <w:rsid w:val="004A2351"/>
    <w:rsid w:val="004A3579"/>
    <w:rsid w:val="004A738C"/>
    <w:rsid w:val="004A771D"/>
    <w:rsid w:val="004B10DF"/>
    <w:rsid w:val="004B164C"/>
    <w:rsid w:val="004B697E"/>
    <w:rsid w:val="004B6BF1"/>
    <w:rsid w:val="004B7710"/>
    <w:rsid w:val="004C0D2C"/>
    <w:rsid w:val="004C2821"/>
    <w:rsid w:val="004C3E99"/>
    <w:rsid w:val="004C4FF1"/>
    <w:rsid w:val="004C6B5A"/>
    <w:rsid w:val="004C7B62"/>
    <w:rsid w:val="004E0F7B"/>
    <w:rsid w:val="004E129E"/>
    <w:rsid w:val="004E2089"/>
    <w:rsid w:val="004E4536"/>
    <w:rsid w:val="004E45EE"/>
    <w:rsid w:val="004E4B88"/>
    <w:rsid w:val="004E527F"/>
    <w:rsid w:val="004F00DA"/>
    <w:rsid w:val="004F1021"/>
    <w:rsid w:val="004F133C"/>
    <w:rsid w:val="004F15D4"/>
    <w:rsid w:val="004F50E8"/>
    <w:rsid w:val="004F55FD"/>
    <w:rsid w:val="004F59FF"/>
    <w:rsid w:val="00502F44"/>
    <w:rsid w:val="0050491D"/>
    <w:rsid w:val="00504C64"/>
    <w:rsid w:val="00505C87"/>
    <w:rsid w:val="005078E8"/>
    <w:rsid w:val="00511B85"/>
    <w:rsid w:val="00513296"/>
    <w:rsid w:val="00520821"/>
    <w:rsid w:val="00521CE9"/>
    <w:rsid w:val="005228F0"/>
    <w:rsid w:val="005254F0"/>
    <w:rsid w:val="00531DF8"/>
    <w:rsid w:val="00532AB8"/>
    <w:rsid w:val="00533BFF"/>
    <w:rsid w:val="00535335"/>
    <w:rsid w:val="005365E2"/>
    <w:rsid w:val="00536CA4"/>
    <w:rsid w:val="00544E78"/>
    <w:rsid w:val="00552A74"/>
    <w:rsid w:val="00552C76"/>
    <w:rsid w:val="00554EF3"/>
    <w:rsid w:val="00555357"/>
    <w:rsid w:val="00556ED8"/>
    <w:rsid w:val="005578C7"/>
    <w:rsid w:val="00560F70"/>
    <w:rsid w:val="005617DA"/>
    <w:rsid w:val="005626EF"/>
    <w:rsid w:val="00563659"/>
    <w:rsid w:val="00564D57"/>
    <w:rsid w:val="00567E19"/>
    <w:rsid w:val="0057002D"/>
    <w:rsid w:val="005704E5"/>
    <w:rsid w:val="00570E1F"/>
    <w:rsid w:val="00571884"/>
    <w:rsid w:val="00571ADC"/>
    <w:rsid w:val="0057470C"/>
    <w:rsid w:val="00574DFA"/>
    <w:rsid w:val="00575D32"/>
    <w:rsid w:val="00577D8D"/>
    <w:rsid w:val="00581FF6"/>
    <w:rsid w:val="00582E64"/>
    <w:rsid w:val="005859DD"/>
    <w:rsid w:val="005868FC"/>
    <w:rsid w:val="005870DA"/>
    <w:rsid w:val="00590177"/>
    <w:rsid w:val="00594EF3"/>
    <w:rsid w:val="00595E49"/>
    <w:rsid w:val="0059776A"/>
    <w:rsid w:val="005A46DC"/>
    <w:rsid w:val="005B05F8"/>
    <w:rsid w:val="005B27ED"/>
    <w:rsid w:val="005B41C5"/>
    <w:rsid w:val="005B5B53"/>
    <w:rsid w:val="005B678F"/>
    <w:rsid w:val="005B7BAE"/>
    <w:rsid w:val="005B7D5F"/>
    <w:rsid w:val="005C075E"/>
    <w:rsid w:val="005C1F58"/>
    <w:rsid w:val="005C4DA8"/>
    <w:rsid w:val="005C76A2"/>
    <w:rsid w:val="005C7B1D"/>
    <w:rsid w:val="005D0DE7"/>
    <w:rsid w:val="005D5118"/>
    <w:rsid w:val="005E005F"/>
    <w:rsid w:val="005E2205"/>
    <w:rsid w:val="005E4AE2"/>
    <w:rsid w:val="005E4EC5"/>
    <w:rsid w:val="005E5EFD"/>
    <w:rsid w:val="005E6B9E"/>
    <w:rsid w:val="005E6D5E"/>
    <w:rsid w:val="005E7AF8"/>
    <w:rsid w:val="005F36B0"/>
    <w:rsid w:val="005F780A"/>
    <w:rsid w:val="005F78B6"/>
    <w:rsid w:val="00601251"/>
    <w:rsid w:val="0060580D"/>
    <w:rsid w:val="00606DAF"/>
    <w:rsid w:val="00607D68"/>
    <w:rsid w:val="00612E4F"/>
    <w:rsid w:val="00621A86"/>
    <w:rsid w:val="00625581"/>
    <w:rsid w:val="00626042"/>
    <w:rsid w:val="006270BA"/>
    <w:rsid w:val="006311F0"/>
    <w:rsid w:val="00636DD1"/>
    <w:rsid w:val="0064349E"/>
    <w:rsid w:val="00645C47"/>
    <w:rsid w:val="006461A3"/>
    <w:rsid w:val="00656549"/>
    <w:rsid w:val="0065787B"/>
    <w:rsid w:val="00660507"/>
    <w:rsid w:val="006636C7"/>
    <w:rsid w:val="00665473"/>
    <w:rsid w:val="0066579D"/>
    <w:rsid w:val="00670236"/>
    <w:rsid w:val="0067713A"/>
    <w:rsid w:val="00677F99"/>
    <w:rsid w:val="0068000F"/>
    <w:rsid w:val="0068766E"/>
    <w:rsid w:val="0068785D"/>
    <w:rsid w:val="00690178"/>
    <w:rsid w:val="00691355"/>
    <w:rsid w:val="0069497C"/>
    <w:rsid w:val="006A0268"/>
    <w:rsid w:val="006A4CBD"/>
    <w:rsid w:val="006A6B02"/>
    <w:rsid w:val="006A790A"/>
    <w:rsid w:val="006B1B5B"/>
    <w:rsid w:val="006B2AC1"/>
    <w:rsid w:val="006B399A"/>
    <w:rsid w:val="006B6CE7"/>
    <w:rsid w:val="006C047A"/>
    <w:rsid w:val="006C0556"/>
    <w:rsid w:val="006C077C"/>
    <w:rsid w:val="006C0D6C"/>
    <w:rsid w:val="006C26D6"/>
    <w:rsid w:val="006C651E"/>
    <w:rsid w:val="006D2224"/>
    <w:rsid w:val="006D4DC8"/>
    <w:rsid w:val="006D6320"/>
    <w:rsid w:val="006D6D45"/>
    <w:rsid w:val="006D7D83"/>
    <w:rsid w:val="006E0577"/>
    <w:rsid w:val="006E2DD0"/>
    <w:rsid w:val="006E3AC3"/>
    <w:rsid w:val="006E58F7"/>
    <w:rsid w:val="006E5B0B"/>
    <w:rsid w:val="006F1A7F"/>
    <w:rsid w:val="006F3272"/>
    <w:rsid w:val="006F396D"/>
    <w:rsid w:val="006F408F"/>
    <w:rsid w:val="006F4D05"/>
    <w:rsid w:val="006F4F50"/>
    <w:rsid w:val="006F5A8D"/>
    <w:rsid w:val="006F6A56"/>
    <w:rsid w:val="007019EA"/>
    <w:rsid w:val="0070335E"/>
    <w:rsid w:val="00703BBA"/>
    <w:rsid w:val="00704157"/>
    <w:rsid w:val="00711BA9"/>
    <w:rsid w:val="0071235E"/>
    <w:rsid w:val="00712D5C"/>
    <w:rsid w:val="00712F39"/>
    <w:rsid w:val="00721590"/>
    <w:rsid w:val="00722C3E"/>
    <w:rsid w:val="0072311A"/>
    <w:rsid w:val="00723BF0"/>
    <w:rsid w:val="00726537"/>
    <w:rsid w:val="00726EC0"/>
    <w:rsid w:val="00730B52"/>
    <w:rsid w:val="0073136A"/>
    <w:rsid w:val="00732795"/>
    <w:rsid w:val="00733627"/>
    <w:rsid w:val="007336E4"/>
    <w:rsid w:val="00733CDD"/>
    <w:rsid w:val="007363C4"/>
    <w:rsid w:val="007366E8"/>
    <w:rsid w:val="00737294"/>
    <w:rsid w:val="00742ED5"/>
    <w:rsid w:val="00746466"/>
    <w:rsid w:val="00747370"/>
    <w:rsid w:val="00751534"/>
    <w:rsid w:val="0075181C"/>
    <w:rsid w:val="00752DBA"/>
    <w:rsid w:val="00753C03"/>
    <w:rsid w:val="0075718E"/>
    <w:rsid w:val="007606CA"/>
    <w:rsid w:val="00764248"/>
    <w:rsid w:val="00765BC5"/>
    <w:rsid w:val="007677AB"/>
    <w:rsid w:val="00781546"/>
    <w:rsid w:val="007851A8"/>
    <w:rsid w:val="0079085C"/>
    <w:rsid w:val="007929BB"/>
    <w:rsid w:val="00793340"/>
    <w:rsid w:val="00796A9C"/>
    <w:rsid w:val="007A21E4"/>
    <w:rsid w:val="007A3016"/>
    <w:rsid w:val="007A56D0"/>
    <w:rsid w:val="007A7939"/>
    <w:rsid w:val="007B13EC"/>
    <w:rsid w:val="007B15EB"/>
    <w:rsid w:val="007C0B27"/>
    <w:rsid w:val="007C0D17"/>
    <w:rsid w:val="007C2B72"/>
    <w:rsid w:val="007C4709"/>
    <w:rsid w:val="007C687E"/>
    <w:rsid w:val="007D16BF"/>
    <w:rsid w:val="007D1852"/>
    <w:rsid w:val="007D4821"/>
    <w:rsid w:val="007D581F"/>
    <w:rsid w:val="007D67F3"/>
    <w:rsid w:val="007D7004"/>
    <w:rsid w:val="007E3358"/>
    <w:rsid w:val="007E40AA"/>
    <w:rsid w:val="007F2E49"/>
    <w:rsid w:val="007F468D"/>
    <w:rsid w:val="007F5D33"/>
    <w:rsid w:val="007F6D09"/>
    <w:rsid w:val="007F6D37"/>
    <w:rsid w:val="007F731B"/>
    <w:rsid w:val="008016F5"/>
    <w:rsid w:val="00801F1C"/>
    <w:rsid w:val="00803EFC"/>
    <w:rsid w:val="00804192"/>
    <w:rsid w:val="00804DB0"/>
    <w:rsid w:val="008069B6"/>
    <w:rsid w:val="00807818"/>
    <w:rsid w:val="00813544"/>
    <w:rsid w:val="00814A9C"/>
    <w:rsid w:val="00814BDC"/>
    <w:rsid w:val="008164D0"/>
    <w:rsid w:val="00817406"/>
    <w:rsid w:val="00820428"/>
    <w:rsid w:val="00824BCF"/>
    <w:rsid w:val="00835D78"/>
    <w:rsid w:val="008373B2"/>
    <w:rsid w:val="008377DE"/>
    <w:rsid w:val="0084026A"/>
    <w:rsid w:val="00841827"/>
    <w:rsid w:val="00844897"/>
    <w:rsid w:val="008502D7"/>
    <w:rsid w:val="00851CB2"/>
    <w:rsid w:val="00852887"/>
    <w:rsid w:val="00853D9C"/>
    <w:rsid w:val="00854B0D"/>
    <w:rsid w:val="00855F5D"/>
    <w:rsid w:val="008566C7"/>
    <w:rsid w:val="008574C8"/>
    <w:rsid w:val="00862268"/>
    <w:rsid w:val="00865F8F"/>
    <w:rsid w:val="00867132"/>
    <w:rsid w:val="00870F9E"/>
    <w:rsid w:val="00882E4C"/>
    <w:rsid w:val="0088425D"/>
    <w:rsid w:val="00884576"/>
    <w:rsid w:val="008855D1"/>
    <w:rsid w:val="008868BB"/>
    <w:rsid w:val="008911C4"/>
    <w:rsid w:val="00893B1A"/>
    <w:rsid w:val="008953BC"/>
    <w:rsid w:val="008954D9"/>
    <w:rsid w:val="00896126"/>
    <w:rsid w:val="00896B5E"/>
    <w:rsid w:val="008A007D"/>
    <w:rsid w:val="008A2664"/>
    <w:rsid w:val="008A4BFE"/>
    <w:rsid w:val="008A6080"/>
    <w:rsid w:val="008A6163"/>
    <w:rsid w:val="008A7BFE"/>
    <w:rsid w:val="008B0981"/>
    <w:rsid w:val="008C34F5"/>
    <w:rsid w:val="008D2738"/>
    <w:rsid w:val="008D3B16"/>
    <w:rsid w:val="008D5FEC"/>
    <w:rsid w:val="008E7C56"/>
    <w:rsid w:val="008F571B"/>
    <w:rsid w:val="008F5AA0"/>
    <w:rsid w:val="008F6D45"/>
    <w:rsid w:val="009014FE"/>
    <w:rsid w:val="009016A9"/>
    <w:rsid w:val="00902133"/>
    <w:rsid w:val="0090417F"/>
    <w:rsid w:val="00906C90"/>
    <w:rsid w:val="00906D6A"/>
    <w:rsid w:val="0091057D"/>
    <w:rsid w:val="0091090A"/>
    <w:rsid w:val="00910B6D"/>
    <w:rsid w:val="00910FA8"/>
    <w:rsid w:val="0091434D"/>
    <w:rsid w:val="009150CD"/>
    <w:rsid w:val="0091603F"/>
    <w:rsid w:val="00917287"/>
    <w:rsid w:val="00922ED8"/>
    <w:rsid w:val="00923870"/>
    <w:rsid w:val="00923FE0"/>
    <w:rsid w:val="00927059"/>
    <w:rsid w:val="00930F00"/>
    <w:rsid w:val="00931B25"/>
    <w:rsid w:val="00932913"/>
    <w:rsid w:val="00932B6F"/>
    <w:rsid w:val="00932DB1"/>
    <w:rsid w:val="00941356"/>
    <w:rsid w:val="00944E98"/>
    <w:rsid w:val="0094586A"/>
    <w:rsid w:val="009466A5"/>
    <w:rsid w:val="009511ED"/>
    <w:rsid w:val="009519E0"/>
    <w:rsid w:val="00951B30"/>
    <w:rsid w:val="00953A49"/>
    <w:rsid w:val="00955608"/>
    <w:rsid w:val="009571E4"/>
    <w:rsid w:val="00957A9D"/>
    <w:rsid w:val="00962D30"/>
    <w:rsid w:val="00963DA2"/>
    <w:rsid w:val="00964B24"/>
    <w:rsid w:val="0097174E"/>
    <w:rsid w:val="00974B0E"/>
    <w:rsid w:val="00975B18"/>
    <w:rsid w:val="009762BE"/>
    <w:rsid w:val="00980A1B"/>
    <w:rsid w:val="009822F0"/>
    <w:rsid w:val="00986BE8"/>
    <w:rsid w:val="00992D34"/>
    <w:rsid w:val="00995648"/>
    <w:rsid w:val="009A0004"/>
    <w:rsid w:val="009A1F10"/>
    <w:rsid w:val="009A20F3"/>
    <w:rsid w:val="009A48B6"/>
    <w:rsid w:val="009A56C3"/>
    <w:rsid w:val="009A7743"/>
    <w:rsid w:val="009B5E5E"/>
    <w:rsid w:val="009B619E"/>
    <w:rsid w:val="009B6490"/>
    <w:rsid w:val="009C4B31"/>
    <w:rsid w:val="009C55DE"/>
    <w:rsid w:val="009C64BB"/>
    <w:rsid w:val="009C6EA7"/>
    <w:rsid w:val="009C76D2"/>
    <w:rsid w:val="009D42E2"/>
    <w:rsid w:val="009D6A4F"/>
    <w:rsid w:val="009E2C87"/>
    <w:rsid w:val="009E3788"/>
    <w:rsid w:val="009E3B2F"/>
    <w:rsid w:val="009F2EF7"/>
    <w:rsid w:val="009F3966"/>
    <w:rsid w:val="009F3FDB"/>
    <w:rsid w:val="009F5133"/>
    <w:rsid w:val="009F5464"/>
    <w:rsid w:val="00A002C7"/>
    <w:rsid w:val="00A01190"/>
    <w:rsid w:val="00A018D4"/>
    <w:rsid w:val="00A0278C"/>
    <w:rsid w:val="00A12467"/>
    <w:rsid w:val="00A1466A"/>
    <w:rsid w:val="00A14A8B"/>
    <w:rsid w:val="00A14B8F"/>
    <w:rsid w:val="00A16C80"/>
    <w:rsid w:val="00A20CDB"/>
    <w:rsid w:val="00A22F7F"/>
    <w:rsid w:val="00A24F6B"/>
    <w:rsid w:val="00A2579D"/>
    <w:rsid w:val="00A257C4"/>
    <w:rsid w:val="00A26782"/>
    <w:rsid w:val="00A27687"/>
    <w:rsid w:val="00A3445C"/>
    <w:rsid w:val="00A36F70"/>
    <w:rsid w:val="00A40FC5"/>
    <w:rsid w:val="00A42C92"/>
    <w:rsid w:val="00A45A6D"/>
    <w:rsid w:val="00A510AD"/>
    <w:rsid w:val="00A54177"/>
    <w:rsid w:val="00A60EAF"/>
    <w:rsid w:val="00A702F5"/>
    <w:rsid w:val="00A75D94"/>
    <w:rsid w:val="00A7705A"/>
    <w:rsid w:val="00A77740"/>
    <w:rsid w:val="00A82E9F"/>
    <w:rsid w:val="00A8325B"/>
    <w:rsid w:val="00A83FF3"/>
    <w:rsid w:val="00A840F3"/>
    <w:rsid w:val="00A86A2C"/>
    <w:rsid w:val="00A90C50"/>
    <w:rsid w:val="00A91D1C"/>
    <w:rsid w:val="00A94CAC"/>
    <w:rsid w:val="00A95A99"/>
    <w:rsid w:val="00AA354D"/>
    <w:rsid w:val="00AB1137"/>
    <w:rsid w:val="00AB5E3C"/>
    <w:rsid w:val="00AB621C"/>
    <w:rsid w:val="00AB677B"/>
    <w:rsid w:val="00AB748D"/>
    <w:rsid w:val="00AC0A51"/>
    <w:rsid w:val="00AC2C99"/>
    <w:rsid w:val="00AC3DB1"/>
    <w:rsid w:val="00AC4B45"/>
    <w:rsid w:val="00AC6959"/>
    <w:rsid w:val="00AD158C"/>
    <w:rsid w:val="00AD54AD"/>
    <w:rsid w:val="00AE14F9"/>
    <w:rsid w:val="00AE3A54"/>
    <w:rsid w:val="00AE5851"/>
    <w:rsid w:val="00AE5BB1"/>
    <w:rsid w:val="00AE5D1A"/>
    <w:rsid w:val="00AE75BB"/>
    <w:rsid w:val="00AF07AE"/>
    <w:rsid w:val="00AF6F2C"/>
    <w:rsid w:val="00B010E1"/>
    <w:rsid w:val="00B02923"/>
    <w:rsid w:val="00B04143"/>
    <w:rsid w:val="00B04F14"/>
    <w:rsid w:val="00B12EE1"/>
    <w:rsid w:val="00B1471F"/>
    <w:rsid w:val="00B16640"/>
    <w:rsid w:val="00B16E15"/>
    <w:rsid w:val="00B17318"/>
    <w:rsid w:val="00B17607"/>
    <w:rsid w:val="00B23F6E"/>
    <w:rsid w:val="00B26BC8"/>
    <w:rsid w:val="00B27B12"/>
    <w:rsid w:val="00B31DF6"/>
    <w:rsid w:val="00B33923"/>
    <w:rsid w:val="00B33E58"/>
    <w:rsid w:val="00B3428E"/>
    <w:rsid w:val="00B43A8F"/>
    <w:rsid w:val="00B44D51"/>
    <w:rsid w:val="00B46620"/>
    <w:rsid w:val="00B47120"/>
    <w:rsid w:val="00B52E92"/>
    <w:rsid w:val="00B567B9"/>
    <w:rsid w:val="00B57A96"/>
    <w:rsid w:val="00B61102"/>
    <w:rsid w:val="00B62974"/>
    <w:rsid w:val="00B637BC"/>
    <w:rsid w:val="00B66021"/>
    <w:rsid w:val="00B66939"/>
    <w:rsid w:val="00B67ECA"/>
    <w:rsid w:val="00B7014A"/>
    <w:rsid w:val="00B71325"/>
    <w:rsid w:val="00B72D59"/>
    <w:rsid w:val="00B73BDB"/>
    <w:rsid w:val="00B8034C"/>
    <w:rsid w:val="00B8195C"/>
    <w:rsid w:val="00B8696F"/>
    <w:rsid w:val="00B86D65"/>
    <w:rsid w:val="00B90982"/>
    <w:rsid w:val="00B91985"/>
    <w:rsid w:val="00B94DE4"/>
    <w:rsid w:val="00BA4351"/>
    <w:rsid w:val="00BA773C"/>
    <w:rsid w:val="00BB28B7"/>
    <w:rsid w:val="00BB3652"/>
    <w:rsid w:val="00BB45A6"/>
    <w:rsid w:val="00BB53A6"/>
    <w:rsid w:val="00BC5295"/>
    <w:rsid w:val="00BC71E0"/>
    <w:rsid w:val="00BD20C6"/>
    <w:rsid w:val="00BD3826"/>
    <w:rsid w:val="00BD5C17"/>
    <w:rsid w:val="00BD6005"/>
    <w:rsid w:val="00BE1BDC"/>
    <w:rsid w:val="00BE25B8"/>
    <w:rsid w:val="00BE5BDF"/>
    <w:rsid w:val="00BE7B5F"/>
    <w:rsid w:val="00BF25E9"/>
    <w:rsid w:val="00C05EEA"/>
    <w:rsid w:val="00C07F14"/>
    <w:rsid w:val="00C11662"/>
    <w:rsid w:val="00C153B2"/>
    <w:rsid w:val="00C2074B"/>
    <w:rsid w:val="00C223EE"/>
    <w:rsid w:val="00C224DE"/>
    <w:rsid w:val="00C239FF"/>
    <w:rsid w:val="00C3069A"/>
    <w:rsid w:val="00C31630"/>
    <w:rsid w:val="00C32171"/>
    <w:rsid w:val="00C350D0"/>
    <w:rsid w:val="00C3538C"/>
    <w:rsid w:val="00C35A05"/>
    <w:rsid w:val="00C3726E"/>
    <w:rsid w:val="00C37F4E"/>
    <w:rsid w:val="00C452B6"/>
    <w:rsid w:val="00C519EF"/>
    <w:rsid w:val="00C5557B"/>
    <w:rsid w:val="00C56891"/>
    <w:rsid w:val="00C56F52"/>
    <w:rsid w:val="00C6185E"/>
    <w:rsid w:val="00C64262"/>
    <w:rsid w:val="00C6481E"/>
    <w:rsid w:val="00C64976"/>
    <w:rsid w:val="00C64F7C"/>
    <w:rsid w:val="00C6628E"/>
    <w:rsid w:val="00C6697E"/>
    <w:rsid w:val="00C72735"/>
    <w:rsid w:val="00C76DAA"/>
    <w:rsid w:val="00C845CF"/>
    <w:rsid w:val="00C953C6"/>
    <w:rsid w:val="00C95ED8"/>
    <w:rsid w:val="00C965C1"/>
    <w:rsid w:val="00C96F75"/>
    <w:rsid w:val="00C97560"/>
    <w:rsid w:val="00CA21E5"/>
    <w:rsid w:val="00CA2268"/>
    <w:rsid w:val="00CA35A4"/>
    <w:rsid w:val="00CA452A"/>
    <w:rsid w:val="00CA5ECC"/>
    <w:rsid w:val="00CB509A"/>
    <w:rsid w:val="00CB50D8"/>
    <w:rsid w:val="00CB7914"/>
    <w:rsid w:val="00CC0826"/>
    <w:rsid w:val="00CC4EC5"/>
    <w:rsid w:val="00CC51C2"/>
    <w:rsid w:val="00CC5898"/>
    <w:rsid w:val="00CC6BC5"/>
    <w:rsid w:val="00CC7716"/>
    <w:rsid w:val="00CD0AA2"/>
    <w:rsid w:val="00CD0FCC"/>
    <w:rsid w:val="00CD0FF4"/>
    <w:rsid w:val="00CD36C1"/>
    <w:rsid w:val="00CD5011"/>
    <w:rsid w:val="00CD5F22"/>
    <w:rsid w:val="00CE1DC1"/>
    <w:rsid w:val="00CE21B5"/>
    <w:rsid w:val="00CE272A"/>
    <w:rsid w:val="00CE3922"/>
    <w:rsid w:val="00CE46F6"/>
    <w:rsid w:val="00CE51EC"/>
    <w:rsid w:val="00CE5682"/>
    <w:rsid w:val="00CF1554"/>
    <w:rsid w:val="00CF471B"/>
    <w:rsid w:val="00CF5AF7"/>
    <w:rsid w:val="00CF603F"/>
    <w:rsid w:val="00CF7F88"/>
    <w:rsid w:val="00D030EF"/>
    <w:rsid w:val="00D104CE"/>
    <w:rsid w:val="00D12A9A"/>
    <w:rsid w:val="00D16CA5"/>
    <w:rsid w:val="00D23155"/>
    <w:rsid w:val="00D236BA"/>
    <w:rsid w:val="00D244F7"/>
    <w:rsid w:val="00D25575"/>
    <w:rsid w:val="00D255F6"/>
    <w:rsid w:val="00D32E84"/>
    <w:rsid w:val="00D32F28"/>
    <w:rsid w:val="00D33137"/>
    <w:rsid w:val="00D33CDC"/>
    <w:rsid w:val="00D340FC"/>
    <w:rsid w:val="00D36313"/>
    <w:rsid w:val="00D36E98"/>
    <w:rsid w:val="00D37DC0"/>
    <w:rsid w:val="00D37EA1"/>
    <w:rsid w:val="00D40767"/>
    <w:rsid w:val="00D415EE"/>
    <w:rsid w:val="00D42A6B"/>
    <w:rsid w:val="00D42FA1"/>
    <w:rsid w:val="00D442DC"/>
    <w:rsid w:val="00D4498C"/>
    <w:rsid w:val="00D504B1"/>
    <w:rsid w:val="00D50DFF"/>
    <w:rsid w:val="00D51FE3"/>
    <w:rsid w:val="00D56F62"/>
    <w:rsid w:val="00D6061F"/>
    <w:rsid w:val="00D60E04"/>
    <w:rsid w:val="00D617C9"/>
    <w:rsid w:val="00D718AF"/>
    <w:rsid w:val="00D75433"/>
    <w:rsid w:val="00D76DB4"/>
    <w:rsid w:val="00D82A6E"/>
    <w:rsid w:val="00D82FE7"/>
    <w:rsid w:val="00D866E0"/>
    <w:rsid w:val="00D9126D"/>
    <w:rsid w:val="00D96ED4"/>
    <w:rsid w:val="00D97153"/>
    <w:rsid w:val="00D97193"/>
    <w:rsid w:val="00DA4BAB"/>
    <w:rsid w:val="00DB2477"/>
    <w:rsid w:val="00DB69F1"/>
    <w:rsid w:val="00DC28F8"/>
    <w:rsid w:val="00DC4B65"/>
    <w:rsid w:val="00DD071C"/>
    <w:rsid w:val="00DD1F1C"/>
    <w:rsid w:val="00DD2AB6"/>
    <w:rsid w:val="00DD4EC2"/>
    <w:rsid w:val="00DD7867"/>
    <w:rsid w:val="00DE429A"/>
    <w:rsid w:val="00DE460F"/>
    <w:rsid w:val="00DE4B4C"/>
    <w:rsid w:val="00DE60C9"/>
    <w:rsid w:val="00DE6858"/>
    <w:rsid w:val="00DF0D3D"/>
    <w:rsid w:val="00DF18E2"/>
    <w:rsid w:val="00DF3BDA"/>
    <w:rsid w:val="00DF4362"/>
    <w:rsid w:val="00DF486D"/>
    <w:rsid w:val="00DF585F"/>
    <w:rsid w:val="00DF6077"/>
    <w:rsid w:val="00E06111"/>
    <w:rsid w:val="00E101B0"/>
    <w:rsid w:val="00E104B6"/>
    <w:rsid w:val="00E10CF5"/>
    <w:rsid w:val="00E10E8E"/>
    <w:rsid w:val="00E13F77"/>
    <w:rsid w:val="00E14468"/>
    <w:rsid w:val="00E16A7B"/>
    <w:rsid w:val="00E16BCA"/>
    <w:rsid w:val="00E20D13"/>
    <w:rsid w:val="00E261CE"/>
    <w:rsid w:val="00E3105C"/>
    <w:rsid w:val="00E31477"/>
    <w:rsid w:val="00E32886"/>
    <w:rsid w:val="00E33EA9"/>
    <w:rsid w:val="00E349B7"/>
    <w:rsid w:val="00E35B0D"/>
    <w:rsid w:val="00E36685"/>
    <w:rsid w:val="00E40DFC"/>
    <w:rsid w:val="00E44C62"/>
    <w:rsid w:val="00E45711"/>
    <w:rsid w:val="00E45864"/>
    <w:rsid w:val="00E45BB8"/>
    <w:rsid w:val="00E46F2A"/>
    <w:rsid w:val="00E5157E"/>
    <w:rsid w:val="00E528DC"/>
    <w:rsid w:val="00E54AA1"/>
    <w:rsid w:val="00E5565F"/>
    <w:rsid w:val="00E56FFA"/>
    <w:rsid w:val="00E57038"/>
    <w:rsid w:val="00E6126D"/>
    <w:rsid w:val="00E63179"/>
    <w:rsid w:val="00E65076"/>
    <w:rsid w:val="00E67D37"/>
    <w:rsid w:val="00E71390"/>
    <w:rsid w:val="00E73CED"/>
    <w:rsid w:val="00E819B9"/>
    <w:rsid w:val="00E824EB"/>
    <w:rsid w:val="00E82E54"/>
    <w:rsid w:val="00E83614"/>
    <w:rsid w:val="00E8473E"/>
    <w:rsid w:val="00E864DF"/>
    <w:rsid w:val="00E867A5"/>
    <w:rsid w:val="00E87A69"/>
    <w:rsid w:val="00E87FA5"/>
    <w:rsid w:val="00E90F87"/>
    <w:rsid w:val="00E9445A"/>
    <w:rsid w:val="00E95128"/>
    <w:rsid w:val="00E9553F"/>
    <w:rsid w:val="00E96BA2"/>
    <w:rsid w:val="00E97B1B"/>
    <w:rsid w:val="00EA105D"/>
    <w:rsid w:val="00EA1832"/>
    <w:rsid w:val="00EA4810"/>
    <w:rsid w:val="00EA4974"/>
    <w:rsid w:val="00EA7FC0"/>
    <w:rsid w:val="00EB0C72"/>
    <w:rsid w:val="00EB20DF"/>
    <w:rsid w:val="00EB2329"/>
    <w:rsid w:val="00EB5BE3"/>
    <w:rsid w:val="00EB6F3A"/>
    <w:rsid w:val="00EC1602"/>
    <w:rsid w:val="00EC1A39"/>
    <w:rsid w:val="00EC5DEE"/>
    <w:rsid w:val="00EC63B8"/>
    <w:rsid w:val="00EC6C95"/>
    <w:rsid w:val="00ED1580"/>
    <w:rsid w:val="00ED4FD4"/>
    <w:rsid w:val="00ED5029"/>
    <w:rsid w:val="00EE0055"/>
    <w:rsid w:val="00EE193D"/>
    <w:rsid w:val="00EE2839"/>
    <w:rsid w:val="00EE65BC"/>
    <w:rsid w:val="00EF1486"/>
    <w:rsid w:val="00EF20F6"/>
    <w:rsid w:val="00EF79E0"/>
    <w:rsid w:val="00F0007B"/>
    <w:rsid w:val="00F0059D"/>
    <w:rsid w:val="00F01F36"/>
    <w:rsid w:val="00F03CBE"/>
    <w:rsid w:val="00F04DBF"/>
    <w:rsid w:val="00F0611E"/>
    <w:rsid w:val="00F0622F"/>
    <w:rsid w:val="00F072D1"/>
    <w:rsid w:val="00F0773B"/>
    <w:rsid w:val="00F10EEC"/>
    <w:rsid w:val="00F11DE7"/>
    <w:rsid w:val="00F17414"/>
    <w:rsid w:val="00F214A5"/>
    <w:rsid w:val="00F21F39"/>
    <w:rsid w:val="00F23B02"/>
    <w:rsid w:val="00F23F9F"/>
    <w:rsid w:val="00F2408B"/>
    <w:rsid w:val="00F26B29"/>
    <w:rsid w:val="00F26E85"/>
    <w:rsid w:val="00F2770B"/>
    <w:rsid w:val="00F27FF0"/>
    <w:rsid w:val="00F31869"/>
    <w:rsid w:val="00F35895"/>
    <w:rsid w:val="00F4183C"/>
    <w:rsid w:val="00F431BA"/>
    <w:rsid w:val="00F47F18"/>
    <w:rsid w:val="00F50668"/>
    <w:rsid w:val="00F53DC6"/>
    <w:rsid w:val="00F5476A"/>
    <w:rsid w:val="00F56FCA"/>
    <w:rsid w:val="00F57AA0"/>
    <w:rsid w:val="00F628B9"/>
    <w:rsid w:val="00F65DF3"/>
    <w:rsid w:val="00F705E4"/>
    <w:rsid w:val="00F706A5"/>
    <w:rsid w:val="00F710A5"/>
    <w:rsid w:val="00F71714"/>
    <w:rsid w:val="00F725B9"/>
    <w:rsid w:val="00F75B4C"/>
    <w:rsid w:val="00F75BEA"/>
    <w:rsid w:val="00F76621"/>
    <w:rsid w:val="00F77BD8"/>
    <w:rsid w:val="00F81440"/>
    <w:rsid w:val="00F81535"/>
    <w:rsid w:val="00F87223"/>
    <w:rsid w:val="00F91495"/>
    <w:rsid w:val="00F914CB"/>
    <w:rsid w:val="00F92083"/>
    <w:rsid w:val="00F94FA7"/>
    <w:rsid w:val="00FA5869"/>
    <w:rsid w:val="00FA6597"/>
    <w:rsid w:val="00FB0BAD"/>
    <w:rsid w:val="00FB0E72"/>
    <w:rsid w:val="00FB4254"/>
    <w:rsid w:val="00FB4ABE"/>
    <w:rsid w:val="00FB5F9A"/>
    <w:rsid w:val="00FB6594"/>
    <w:rsid w:val="00FC1E24"/>
    <w:rsid w:val="00FC3451"/>
    <w:rsid w:val="00FC5BF5"/>
    <w:rsid w:val="00FD05F5"/>
    <w:rsid w:val="00FD0E8B"/>
    <w:rsid w:val="00FD38F8"/>
    <w:rsid w:val="00FD6A58"/>
    <w:rsid w:val="00FE01A1"/>
    <w:rsid w:val="00FE06CD"/>
    <w:rsid w:val="00FE1B09"/>
    <w:rsid w:val="00FE5F9E"/>
    <w:rsid w:val="00FE613B"/>
    <w:rsid w:val="00FF1DB0"/>
    <w:rsid w:val="00FF4904"/>
    <w:rsid w:val="00FF58AC"/>
    <w:rsid w:val="00FF6B1E"/>
    <w:rsid w:val="25835BB5"/>
    <w:rsid w:val="43BA29B9"/>
    <w:rsid w:val="43EA1CD1"/>
    <w:rsid w:val="4D5F756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EAB806"/>
  <w15:chartTrackingRefBased/>
  <w15:docId w15:val="{1C87A600-EE7F-4865-ABD4-F7FAE76A15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18"/>
        <w:szCs w:val="18"/>
        <w:lang w:val="nl-NL"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F914CB"/>
  </w:style>
  <w:style w:type="paragraph" w:styleId="Kop1">
    <w:name w:val="heading 1"/>
    <w:basedOn w:val="Standaard"/>
    <w:next w:val="Standaard"/>
    <w:link w:val="Kop1Char"/>
    <w:uiPriority w:val="9"/>
    <w:qFormat/>
    <w:rsid w:val="00E56FFA"/>
    <w:pPr>
      <w:keepNext/>
      <w:keepLines/>
      <w:numPr>
        <w:numId w:val="1"/>
      </w:numPr>
      <w:spacing w:before="360" w:after="260"/>
      <w:outlineLvl w:val="0"/>
    </w:pPr>
    <w:rPr>
      <w:rFonts w:asciiTheme="majorHAnsi" w:eastAsiaTheme="majorEastAsia" w:hAnsiTheme="majorHAnsi" w:cstheme="majorBidi"/>
      <w:b/>
      <w:sz w:val="22"/>
      <w:szCs w:val="32"/>
    </w:rPr>
  </w:style>
  <w:style w:type="paragraph" w:styleId="Kop2">
    <w:name w:val="heading 2"/>
    <w:basedOn w:val="Standaard"/>
    <w:next w:val="Standaard"/>
    <w:link w:val="Kop2Char"/>
    <w:uiPriority w:val="9"/>
    <w:unhideWhenUsed/>
    <w:qFormat/>
    <w:rsid w:val="00E56FFA"/>
    <w:pPr>
      <w:keepNext/>
      <w:keepLines/>
      <w:numPr>
        <w:ilvl w:val="1"/>
        <w:numId w:val="1"/>
      </w:numPr>
      <w:spacing w:before="360" w:after="260"/>
      <w:outlineLvl w:val="1"/>
    </w:pPr>
    <w:rPr>
      <w:rFonts w:asciiTheme="majorHAnsi" w:eastAsiaTheme="majorEastAsia" w:hAnsiTheme="majorHAnsi" w:cstheme="majorBidi"/>
      <w:sz w:val="22"/>
      <w:szCs w:val="26"/>
    </w:rPr>
  </w:style>
  <w:style w:type="paragraph" w:styleId="Kop3">
    <w:name w:val="heading 3"/>
    <w:basedOn w:val="Standaard"/>
    <w:next w:val="Standaard"/>
    <w:link w:val="Kop3Char"/>
    <w:uiPriority w:val="9"/>
    <w:unhideWhenUsed/>
    <w:qFormat/>
    <w:rsid w:val="00E56FFA"/>
    <w:pPr>
      <w:keepNext/>
      <w:keepLines/>
      <w:numPr>
        <w:ilvl w:val="2"/>
        <w:numId w:val="1"/>
      </w:numPr>
      <w:spacing w:before="260"/>
      <w:outlineLvl w:val="2"/>
    </w:pPr>
    <w:rPr>
      <w:rFonts w:asciiTheme="majorHAnsi" w:eastAsiaTheme="majorEastAsia" w:hAnsiTheme="majorHAnsi" w:cstheme="majorBidi"/>
      <w:b/>
      <w:szCs w:val="24"/>
    </w:rPr>
  </w:style>
  <w:style w:type="paragraph" w:styleId="Kop4">
    <w:name w:val="heading 4"/>
    <w:basedOn w:val="Standaard"/>
    <w:next w:val="Standaard"/>
    <w:link w:val="Kop4Char"/>
    <w:uiPriority w:val="9"/>
    <w:semiHidden/>
    <w:unhideWhenUsed/>
    <w:rsid w:val="00E67D37"/>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Kop5">
    <w:name w:val="heading 5"/>
    <w:basedOn w:val="Standaard"/>
    <w:next w:val="Standaard"/>
    <w:link w:val="Kop5Char"/>
    <w:uiPriority w:val="9"/>
    <w:semiHidden/>
    <w:unhideWhenUsed/>
    <w:qFormat/>
    <w:rsid w:val="00E67D37"/>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Kop6">
    <w:name w:val="heading 6"/>
    <w:basedOn w:val="Standaard"/>
    <w:next w:val="Standaard"/>
    <w:link w:val="Kop6Char"/>
    <w:uiPriority w:val="9"/>
    <w:semiHidden/>
    <w:unhideWhenUsed/>
    <w:qFormat/>
    <w:rsid w:val="00E67D37"/>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Kop7">
    <w:name w:val="heading 7"/>
    <w:basedOn w:val="Standaard"/>
    <w:next w:val="Standaard"/>
    <w:link w:val="Kop7Char"/>
    <w:uiPriority w:val="9"/>
    <w:semiHidden/>
    <w:unhideWhenUsed/>
    <w:qFormat/>
    <w:rsid w:val="00E67D37"/>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Kop8">
    <w:name w:val="heading 8"/>
    <w:basedOn w:val="Standaard"/>
    <w:next w:val="Standaard"/>
    <w:link w:val="Kop8Char"/>
    <w:uiPriority w:val="9"/>
    <w:semiHidden/>
    <w:unhideWhenUsed/>
    <w:qFormat/>
    <w:rsid w:val="00E67D37"/>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
    <w:semiHidden/>
    <w:unhideWhenUsed/>
    <w:qFormat/>
    <w:rsid w:val="00E67D37"/>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E56FFA"/>
    <w:rPr>
      <w:rFonts w:asciiTheme="majorHAnsi" w:eastAsiaTheme="majorEastAsia" w:hAnsiTheme="majorHAnsi" w:cstheme="majorBidi"/>
      <w:b/>
      <w:sz w:val="22"/>
      <w:szCs w:val="32"/>
    </w:rPr>
  </w:style>
  <w:style w:type="character" w:customStyle="1" w:styleId="Kop2Char">
    <w:name w:val="Kop 2 Char"/>
    <w:basedOn w:val="Standaardalinea-lettertype"/>
    <w:link w:val="Kop2"/>
    <w:uiPriority w:val="9"/>
    <w:rsid w:val="00E56FFA"/>
    <w:rPr>
      <w:rFonts w:asciiTheme="majorHAnsi" w:eastAsiaTheme="majorEastAsia" w:hAnsiTheme="majorHAnsi" w:cstheme="majorBidi"/>
      <w:sz w:val="22"/>
      <w:szCs w:val="26"/>
    </w:rPr>
  </w:style>
  <w:style w:type="character" w:customStyle="1" w:styleId="Kop3Char">
    <w:name w:val="Kop 3 Char"/>
    <w:basedOn w:val="Standaardalinea-lettertype"/>
    <w:link w:val="Kop3"/>
    <w:uiPriority w:val="9"/>
    <w:rsid w:val="00E56FFA"/>
    <w:rPr>
      <w:rFonts w:asciiTheme="majorHAnsi" w:eastAsiaTheme="majorEastAsia" w:hAnsiTheme="majorHAnsi" w:cstheme="majorBidi"/>
      <w:b/>
      <w:szCs w:val="24"/>
    </w:rPr>
  </w:style>
  <w:style w:type="numbering" w:customStyle="1" w:styleId="HHNKKoppen">
    <w:name w:val="HHNK_Koppen"/>
    <w:basedOn w:val="Geenlijst"/>
    <w:uiPriority w:val="99"/>
    <w:rsid w:val="00E67D37"/>
    <w:pPr>
      <w:numPr>
        <w:numId w:val="1"/>
      </w:numPr>
    </w:pPr>
  </w:style>
  <w:style w:type="paragraph" w:styleId="Lijstalinea">
    <w:name w:val="List Paragraph"/>
    <w:basedOn w:val="Standaard"/>
    <w:link w:val="LijstalineaChar"/>
    <w:uiPriority w:val="34"/>
    <w:qFormat/>
    <w:rsid w:val="00E67D37"/>
    <w:pPr>
      <w:ind w:left="720"/>
      <w:contextualSpacing/>
    </w:pPr>
  </w:style>
  <w:style w:type="paragraph" w:customStyle="1" w:styleId="HHNKKopjecursief">
    <w:name w:val="HHNK Kopje cursief"/>
    <w:basedOn w:val="Standaard"/>
    <w:next w:val="Standaard"/>
    <w:qFormat/>
    <w:rsid w:val="00E56FFA"/>
    <w:pPr>
      <w:keepNext/>
      <w:keepLines/>
      <w:spacing w:before="120"/>
      <w:outlineLvl w:val="3"/>
    </w:pPr>
    <w:rPr>
      <w:i/>
    </w:rPr>
  </w:style>
  <w:style w:type="character" w:customStyle="1" w:styleId="Kop4Char">
    <w:name w:val="Kop 4 Char"/>
    <w:basedOn w:val="Standaardalinea-lettertype"/>
    <w:link w:val="Kop4"/>
    <w:uiPriority w:val="9"/>
    <w:semiHidden/>
    <w:rsid w:val="00E67D37"/>
    <w:rPr>
      <w:rFonts w:asciiTheme="majorHAnsi" w:eastAsiaTheme="majorEastAsia" w:hAnsiTheme="majorHAnsi" w:cstheme="majorBidi"/>
      <w:i/>
      <w:iCs/>
      <w:color w:val="2E74B5" w:themeColor="accent1" w:themeShade="BF"/>
    </w:rPr>
  </w:style>
  <w:style w:type="character" w:customStyle="1" w:styleId="Kop5Char">
    <w:name w:val="Kop 5 Char"/>
    <w:basedOn w:val="Standaardalinea-lettertype"/>
    <w:link w:val="Kop5"/>
    <w:uiPriority w:val="9"/>
    <w:semiHidden/>
    <w:rsid w:val="00E67D37"/>
    <w:rPr>
      <w:rFonts w:asciiTheme="majorHAnsi" w:eastAsiaTheme="majorEastAsia" w:hAnsiTheme="majorHAnsi" w:cstheme="majorBidi"/>
      <w:color w:val="2E74B5" w:themeColor="accent1" w:themeShade="BF"/>
    </w:rPr>
  </w:style>
  <w:style w:type="character" w:customStyle="1" w:styleId="Kop6Char">
    <w:name w:val="Kop 6 Char"/>
    <w:basedOn w:val="Standaardalinea-lettertype"/>
    <w:link w:val="Kop6"/>
    <w:uiPriority w:val="9"/>
    <w:semiHidden/>
    <w:rsid w:val="00E67D37"/>
    <w:rPr>
      <w:rFonts w:asciiTheme="majorHAnsi" w:eastAsiaTheme="majorEastAsia" w:hAnsiTheme="majorHAnsi" w:cstheme="majorBidi"/>
      <w:color w:val="1F4D78" w:themeColor="accent1" w:themeShade="7F"/>
    </w:rPr>
  </w:style>
  <w:style w:type="character" w:customStyle="1" w:styleId="Kop7Char">
    <w:name w:val="Kop 7 Char"/>
    <w:basedOn w:val="Standaardalinea-lettertype"/>
    <w:link w:val="Kop7"/>
    <w:uiPriority w:val="9"/>
    <w:semiHidden/>
    <w:rsid w:val="00E67D37"/>
    <w:rPr>
      <w:rFonts w:asciiTheme="majorHAnsi" w:eastAsiaTheme="majorEastAsia" w:hAnsiTheme="majorHAnsi" w:cstheme="majorBidi"/>
      <w:i/>
      <w:iCs/>
      <w:color w:val="1F4D78" w:themeColor="accent1" w:themeShade="7F"/>
    </w:rPr>
  </w:style>
  <w:style w:type="character" w:customStyle="1" w:styleId="Kop8Char">
    <w:name w:val="Kop 8 Char"/>
    <w:basedOn w:val="Standaardalinea-lettertype"/>
    <w:link w:val="Kop8"/>
    <w:uiPriority w:val="9"/>
    <w:semiHidden/>
    <w:rsid w:val="00E67D37"/>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
    <w:semiHidden/>
    <w:rsid w:val="00E67D37"/>
    <w:rPr>
      <w:rFonts w:asciiTheme="majorHAnsi" w:eastAsiaTheme="majorEastAsia" w:hAnsiTheme="majorHAnsi" w:cstheme="majorBidi"/>
      <w:i/>
      <w:iCs/>
      <w:color w:val="272727" w:themeColor="text1" w:themeTint="D8"/>
      <w:sz w:val="21"/>
      <w:szCs w:val="21"/>
    </w:rPr>
  </w:style>
  <w:style w:type="paragraph" w:customStyle="1" w:styleId="HHNKKopjevet">
    <w:name w:val="HHNK Kopje vet"/>
    <w:basedOn w:val="Standaard"/>
    <w:next w:val="Standaard"/>
    <w:qFormat/>
    <w:rsid w:val="00E56FFA"/>
    <w:pPr>
      <w:keepNext/>
      <w:keepLines/>
      <w:spacing w:before="120"/>
    </w:pPr>
    <w:rPr>
      <w:b/>
    </w:rPr>
  </w:style>
  <w:style w:type="numbering" w:customStyle="1" w:styleId="HHNKOpsommingNumeriekLijst">
    <w:name w:val="HHNK_OpsommingNumeriekLijst"/>
    <w:basedOn w:val="Geenlijst"/>
    <w:uiPriority w:val="99"/>
    <w:rsid w:val="00E56FFA"/>
    <w:pPr>
      <w:numPr>
        <w:numId w:val="2"/>
      </w:numPr>
    </w:pPr>
  </w:style>
  <w:style w:type="paragraph" w:customStyle="1" w:styleId="HHNKOpsommingnumeriek">
    <w:name w:val="HHNK Opsomming numeriek"/>
    <w:basedOn w:val="Standaard"/>
    <w:qFormat/>
    <w:rsid w:val="00E56FFA"/>
    <w:pPr>
      <w:numPr>
        <w:numId w:val="3"/>
      </w:numPr>
    </w:pPr>
  </w:style>
  <w:style w:type="paragraph" w:customStyle="1" w:styleId="HHNKReferentiekopje">
    <w:name w:val="HHNK Referentiekopje"/>
    <w:basedOn w:val="Standaard"/>
    <w:next w:val="Standaard"/>
    <w:rsid w:val="00E56FFA"/>
    <w:rPr>
      <w:sz w:val="14"/>
    </w:rPr>
  </w:style>
  <w:style w:type="paragraph" w:styleId="Bijschrift">
    <w:name w:val="caption"/>
    <w:basedOn w:val="Standaard"/>
    <w:next w:val="Standaard"/>
    <w:uiPriority w:val="35"/>
    <w:unhideWhenUsed/>
    <w:rsid w:val="00F914CB"/>
    <w:pPr>
      <w:spacing w:after="120" w:line="240" w:lineRule="auto"/>
    </w:pPr>
    <w:rPr>
      <w:i/>
      <w:iCs/>
      <w:sz w:val="14"/>
    </w:rPr>
  </w:style>
  <w:style w:type="paragraph" w:styleId="Koptekst">
    <w:name w:val="header"/>
    <w:basedOn w:val="Standaard"/>
    <w:link w:val="KoptekstChar"/>
    <w:uiPriority w:val="99"/>
    <w:unhideWhenUsed/>
    <w:rsid w:val="00F914CB"/>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F914CB"/>
  </w:style>
  <w:style w:type="paragraph" w:styleId="Voettekst">
    <w:name w:val="footer"/>
    <w:basedOn w:val="Standaard"/>
    <w:link w:val="VoettekstChar"/>
    <w:uiPriority w:val="99"/>
    <w:unhideWhenUsed/>
    <w:rsid w:val="00A82E9F"/>
    <w:pPr>
      <w:tabs>
        <w:tab w:val="center" w:pos="4536"/>
        <w:tab w:val="right" w:pos="9072"/>
      </w:tabs>
      <w:spacing w:line="240" w:lineRule="auto"/>
    </w:pPr>
    <w:rPr>
      <w:sz w:val="14"/>
    </w:rPr>
  </w:style>
  <w:style w:type="character" w:customStyle="1" w:styleId="VoettekstChar">
    <w:name w:val="Voettekst Char"/>
    <w:basedOn w:val="Standaardalinea-lettertype"/>
    <w:link w:val="Voettekst"/>
    <w:uiPriority w:val="99"/>
    <w:rsid w:val="00A82E9F"/>
    <w:rPr>
      <w:sz w:val="14"/>
    </w:rPr>
  </w:style>
  <w:style w:type="paragraph" w:styleId="Voetnoottekst">
    <w:name w:val="footnote text"/>
    <w:basedOn w:val="Standaard"/>
    <w:link w:val="VoetnoottekstChar"/>
    <w:uiPriority w:val="99"/>
    <w:semiHidden/>
    <w:unhideWhenUsed/>
    <w:rsid w:val="00F914CB"/>
    <w:pPr>
      <w:spacing w:line="240" w:lineRule="auto"/>
      <w:ind w:left="113" w:hanging="113"/>
    </w:pPr>
    <w:rPr>
      <w:i/>
      <w:sz w:val="14"/>
      <w:szCs w:val="20"/>
    </w:rPr>
  </w:style>
  <w:style w:type="character" w:customStyle="1" w:styleId="VoetnoottekstChar">
    <w:name w:val="Voetnoottekst Char"/>
    <w:basedOn w:val="Standaardalinea-lettertype"/>
    <w:link w:val="Voetnoottekst"/>
    <w:uiPriority w:val="99"/>
    <w:semiHidden/>
    <w:rsid w:val="00F914CB"/>
    <w:rPr>
      <w:i/>
      <w:sz w:val="14"/>
      <w:szCs w:val="20"/>
    </w:rPr>
  </w:style>
  <w:style w:type="character" w:styleId="Voetnootmarkering">
    <w:name w:val="footnote reference"/>
    <w:basedOn w:val="Standaardalinea-lettertype"/>
    <w:uiPriority w:val="99"/>
    <w:semiHidden/>
    <w:unhideWhenUsed/>
    <w:rsid w:val="00F914CB"/>
    <w:rPr>
      <w:vertAlign w:val="superscript"/>
    </w:rPr>
  </w:style>
  <w:style w:type="table" w:styleId="Tabelraster">
    <w:name w:val="Table Grid"/>
    <w:basedOn w:val="Standaardtabel"/>
    <w:rsid w:val="000A4F2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HNKLogoVoorblad">
    <w:name w:val="HHNK_LogoVoorblad"/>
    <w:basedOn w:val="Standaard"/>
    <w:rsid w:val="005254F0"/>
    <w:pPr>
      <w:framePr w:h="567" w:wrap="around" w:vAnchor="page" w:hAnchor="margin" w:xAlign="right" w:y="511"/>
      <w:jc w:val="right"/>
    </w:pPr>
  </w:style>
  <w:style w:type="paragraph" w:customStyle="1" w:styleId="HHNKLogoVolgblad">
    <w:name w:val="HHNK_LogoVolgblad"/>
    <w:basedOn w:val="HHNKLogoVoorblad"/>
    <w:rsid w:val="00B12EE1"/>
    <w:pPr>
      <w:framePr w:wrap="around"/>
    </w:pPr>
  </w:style>
  <w:style w:type="paragraph" w:customStyle="1" w:styleId="HHNKTabelNa">
    <w:name w:val="HHNK_TabelNa"/>
    <w:basedOn w:val="Standaard"/>
    <w:rsid w:val="00216194"/>
    <w:pPr>
      <w:spacing w:line="14" w:lineRule="exact"/>
    </w:pPr>
    <w:rPr>
      <w:noProof/>
    </w:rPr>
  </w:style>
  <w:style w:type="table" w:customStyle="1" w:styleId="HHNKGegevenstabel">
    <w:name w:val="HHNK_Gegevenstabel"/>
    <w:basedOn w:val="Standaardtabel"/>
    <w:uiPriority w:val="99"/>
    <w:rsid w:val="00601251"/>
    <w:tblPr>
      <w:tblCellMar>
        <w:left w:w="0" w:type="dxa"/>
        <w:bottom w:w="170" w:type="dxa"/>
        <w:right w:w="0" w:type="dxa"/>
      </w:tblCellMar>
    </w:tblPr>
  </w:style>
  <w:style w:type="table" w:customStyle="1" w:styleId="HHNKTabel">
    <w:name w:val="HHNK_Tabel"/>
    <w:basedOn w:val="Standaardtabel"/>
    <w:uiPriority w:val="99"/>
    <w:rsid w:val="00601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blStylePr w:type="firstRow">
      <w:rPr>
        <w:b/>
      </w:rPr>
      <w:tblPr/>
      <w:tcPr>
        <w:shd w:val="clear" w:color="auto" w:fill="969696"/>
      </w:tcPr>
    </w:tblStylePr>
  </w:style>
  <w:style w:type="paragraph" w:customStyle="1" w:styleId="HHNKDocumentnaam">
    <w:name w:val="HHNK Documentnaam"/>
    <w:basedOn w:val="Standaard"/>
    <w:next w:val="Standaard"/>
    <w:qFormat/>
    <w:rsid w:val="00A82E9F"/>
    <w:pPr>
      <w:spacing w:before="360" w:after="260" w:line="320" w:lineRule="atLeast"/>
    </w:pPr>
    <w:rPr>
      <w:rFonts w:asciiTheme="majorHAnsi" w:hAnsiTheme="majorHAnsi"/>
      <w:b/>
      <w:sz w:val="26"/>
    </w:rPr>
  </w:style>
  <w:style w:type="paragraph" w:customStyle="1" w:styleId="HHNKTitel">
    <w:name w:val="HHNK Titel"/>
    <w:basedOn w:val="Standaard"/>
    <w:next w:val="Standaard"/>
    <w:rsid w:val="00B47120"/>
    <w:pPr>
      <w:spacing w:before="360" w:after="260" w:line="320" w:lineRule="atLeast"/>
    </w:pPr>
    <w:rPr>
      <w:rFonts w:asciiTheme="majorHAnsi" w:hAnsiTheme="majorHAnsi"/>
      <w:b/>
      <w:sz w:val="26"/>
    </w:rPr>
  </w:style>
  <w:style w:type="paragraph" w:customStyle="1" w:styleId="HHNKSubtitel">
    <w:name w:val="HHNK Subtitel"/>
    <w:basedOn w:val="Standaard"/>
    <w:next w:val="Standaard"/>
    <w:rsid w:val="00B47120"/>
    <w:pPr>
      <w:spacing w:before="260" w:after="120"/>
    </w:pPr>
    <w:rPr>
      <w:rFonts w:asciiTheme="majorHAnsi" w:hAnsiTheme="majorHAnsi"/>
      <w:sz w:val="22"/>
    </w:rPr>
  </w:style>
  <w:style w:type="paragraph" w:customStyle="1" w:styleId="HHNKOngenummerdhoofdstuk">
    <w:name w:val="HHNK Ongenummerd hoofdstuk"/>
    <w:basedOn w:val="Standaard"/>
    <w:next w:val="Standaard"/>
    <w:rsid w:val="004A3579"/>
    <w:pPr>
      <w:keepNext/>
      <w:keepLines/>
      <w:spacing w:before="360" w:after="260"/>
      <w:outlineLvl w:val="0"/>
    </w:pPr>
    <w:rPr>
      <w:rFonts w:asciiTheme="majorHAnsi" w:hAnsiTheme="majorHAnsi"/>
      <w:b/>
      <w:sz w:val="22"/>
    </w:rPr>
  </w:style>
  <w:style w:type="paragraph" w:styleId="Inhopg1">
    <w:name w:val="toc 1"/>
    <w:basedOn w:val="Standaard"/>
    <w:next w:val="Standaard"/>
    <w:autoRedefine/>
    <w:uiPriority w:val="39"/>
    <w:unhideWhenUsed/>
    <w:rsid w:val="009D42E2"/>
    <w:pPr>
      <w:tabs>
        <w:tab w:val="left" w:pos="567"/>
        <w:tab w:val="right" w:pos="9185"/>
      </w:tabs>
      <w:spacing w:before="200" w:after="200"/>
      <w:ind w:left="567" w:right="567" w:hanging="567"/>
    </w:pPr>
    <w:rPr>
      <w:b/>
    </w:rPr>
  </w:style>
  <w:style w:type="paragraph" w:styleId="Inhopg2">
    <w:name w:val="toc 2"/>
    <w:basedOn w:val="Standaard"/>
    <w:next w:val="Standaard"/>
    <w:autoRedefine/>
    <w:uiPriority w:val="39"/>
    <w:unhideWhenUsed/>
    <w:rsid w:val="00460F2B"/>
    <w:pPr>
      <w:tabs>
        <w:tab w:val="left" w:pos="567"/>
        <w:tab w:val="right" w:pos="9185"/>
      </w:tabs>
      <w:spacing w:before="200" w:after="200"/>
      <w:ind w:left="567" w:right="567" w:hanging="567"/>
    </w:pPr>
  </w:style>
  <w:style w:type="paragraph" w:styleId="Inhopg3">
    <w:name w:val="toc 3"/>
    <w:basedOn w:val="Standaard"/>
    <w:next w:val="Standaard"/>
    <w:autoRedefine/>
    <w:uiPriority w:val="39"/>
    <w:unhideWhenUsed/>
    <w:rsid w:val="009D42E2"/>
    <w:pPr>
      <w:tabs>
        <w:tab w:val="left" w:pos="1559"/>
        <w:tab w:val="right" w:pos="9185"/>
      </w:tabs>
      <w:ind w:left="1559" w:right="567" w:hanging="992"/>
    </w:pPr>
  </w:style>
  <w:style w:type="character" w:styleId="Hyperlink">
    <w:name w:val="Hyperlink"/>
    <w:basedOn w:val="Standaardalinea-lettertype"/>
    <w:uiPriority w:val="99"/>
    <w:unhideWhenUsed/>
    <w:rsid w:val="00322DE3"/>
    <w:rPr>
      <w:color w:val="0563C1" w:themeColor="hyperlink"/>
      <w:u w:val="single"/>
    </w:rPr>
  </w:style>
  <w:style w:type="paragraph" w:customStyle="1" w:styleId="HHNKSectiekop">
    <w:name w:val="HHNK Sectiekop"/>
    <w:basedOn w:val="Standaard"/>
    <w:next w:val="Standaard"/>
    <w:rsid w:val="00944E98"/>
    <w:pPr>
      <w:keepNext/>
      <w:keepLines/>
      <w:numPr>
        <w:numId w:val="5"/>
      </w:numPr>
      <w:spacing w:before="360" w:after="260" w:line="320" w:lineRule="atLeast"/>
      <w:outlineLvl w:val="8"/>
    </w:pPr>
    <w:rPr>
      <w:b/>
      <w:sz w:val="26"/>
    </w:rPr>
  </w:style>
  <w:style w:type="numbering" w:customStyle="1" w:styleId="HHNKSectieNummering">
    <w:name w:val="HHNK SectieNummering"/>
    <w:basedOn w:val="Geenlijst"/>
    <w:uiPriority w:val="99"/>
    <w:rsid w:val="00944E98"/>
    <w:pPr>
      <w:numPr>
        <w:numId w:val="4"/>
      </w:numPr>
    </w:pPr>
  </w:style>
  <w:style w:type="paragraph" w:styleId="Inhopg9">
    <w:name w:val="toc 9"/>
    <w:basedOn w:val="Standaard"/>
    <w:next w:val="Standaard"/>
    <w:autoRedefine/>
    <w:uiPriority w:val="39"/>
    <w:unhideWhenUsed/>
    <w:rsid w:val="00944E98"/>
    <w:pPr>
      <w:tabs>
        <w:tab w:val="left" w:pos="567"/>
        <w:tab w:val="right" w:pos="9185"/>
      </w:tabs>
      <w:spacing w:before="200" w:after="200"/>
      <w:ind w:left="567" w:right="567" w:hanging="567"/>
    </w:pPr>
    <w:rPr>
      <w:b/>
      <w:sz w:val="22"/>
    </w:rPr>
  </w:style>
  <w:style w:type="paragraph" w:customStyle="1" w:styleId="HHNKOpsommingbullet">
    <w:name w:val="HHNK Opsomming bullet"/>
    <w:basedOn w:val="Standaard"/>
    <w:qFormat/>
    <w:rsid w:val="00733CDD"/>
    <w:pPr>
      <w:numPr>
        <w:numId w:val="6"/>
      </w:numPr>
    </w:pPr>
  </w:style>
  <w:style w:type="numbering" w:customStyle="1" w:styleId="HHNKOpsommingBulletLijst">
    <w:name w:val="HHNK OpsommingBulletLijst"/>
    <w:basedOn w:val="Geenlijst"/>
    <w:uiPriority w:val="99"/>
    <w:rsid w:val="00733CDD"/>
    <w:pPr>
      <w:numPr>
        <w:numId w:val="6"/>
      </w:numPr>
    </w:pPr>
  </w:style>
  <w:style w:type="paragraph" w:customStyle="1" w:styleId="HHNKTOC">
    <w:name w:val="HHNK TOC"/>
    <w:basedOn w:val="Standaard"/>
    <w:next w:val="Standaard"/>
    <w:rsid w:val="00733CDD"/>
    <w:pPr>
      <w:spacing w:before="360" w:after="260"/>
    </w:pPr>
    <w:rPr>
      <w:b/>
      <w:sz w:val="22"/>
    </w:rPr>
  </w:style>
  <w:style w:type="table" w:customStyle="1" w:styleId="HHNKTekstkader">
    <w:name w:val="HHNK Tekstkader"/>
    <w:basedOn w:val="Tabelraster1"/>
    <w:uiPriority w:val="99"/>
    <w:rsid w:val="00601251"/>
    <w:tblPr>
      <w:tblCellMar>
        <w:top w:w="57" w:type="dxa"/>
        <w:bottom w:w="57"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raster1">
    <w:name w:val="Table Grid 1"/>
    <w:basedOn w:val="Standaardtabel"/>
    <w:uiPriority w:val="99"/>
    <w:semiHidden/>
    <w:unhideWhenUsed/>
    <w:rsid w:val="0067023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HHNKTabelSchoon">
    <w:name w:val="HHNK_TabelSchoon"/>
    <w:basedOn w:val="HHNKGegevenstabel"/>
    <w:uiPriority w:val="99"/>
    <w:rsid w:val="00601251"/>
    <w:tblPr>
      <w:tblCellMar>
        <w:bottom w:w="0" w:type="dxa"/>
      </w:tblCellMar>
    </w:tblPr>
  </w:style>
  <w:style w:type="character" w:styleId="Tekstvantijdelijkeaanduiding">
    <w:name w:val="Placeholder Text"/>
    <w:basedOn w:val="Standaardalinea-lettertype"/>
    <w:uiPriority w:val="99"/>
    <w:semiHidden/>
    <w:rsid w:val="00291F49"/>
    <w:rPr>
      <w:color w:val="808080"/>
    </w:rPr>
  </w:style>
  <w:style w:type="character" w:customStyle="1" w:styleId="LijstalineaChar">
    <w:name w:val="Lijstalinea Char"/>
    <w:basedOn w:val="Standaardalinea-lettertype"/>
    <w:link w:val="Lijstalinea"/>
    <w:uiPriority w:val="34"/>
    <w:rsid w:val="00194375"/>
  </w:style>
  <w:style w:type="paragraph" w:styleId="Geenafstand">
    <w:name w:val="No Spacing"/>
    <w:uiPriority w:val="1"/>
    <w:qFormat/>
    <w:rsid w:val="00D442DC"/>
    <w:pPr>
      <w:spacing w:line="240" w:lineRule="atLeast"/>
    </w:pPr>
    <w:rPr>
      <w:rFonts w:eastAsiaTheme="minorEastAsia"/>
      <w:sz w:val="20"/>
    </w:rPr>
  </w:style>
  <w:style w:type="paragraph" w:customStyle="1" w:styleId="WDOD">
    <w:name w:val="WDOD"/>
    <w:basedOn w:val="Standaard"/>
    <w:rsid w:val="00D442DC"/>
    <w:pPr>
      <w:tabs>
        <w:tab w:val="left" w:pos="0"/>
        <w:tab w:val="left" w:pos="284"/>
      </w:tabs>
      <w:spacing w:line="240" w:lineRule="atLeast"/>
    </w:pPr>
    <w:rPr>
      <w:rFonts w:eastAsiaTheme="minorEastAsia"/>
      <w:sz w:val="20"/>
      <w:lang w:eastAsia="nl-NL"/>
    </w:rPr>
  </w:style>
  <w:style w:type="paragraph" w:styleId="Titel">
    <w:name w:val="Title"/>
    <w:basedOn w:val="Standaard"/>
    <w:next w:val="Standaard"/>
    <w:link w:val="TitelChar"/>
    <w:uiPriority w:val="10"/>
    <w:qFormat/>
    <w:rsid w:val="00D442DC"/>
    <w:pPr>
      <w:tabs>
        <w:tab w:val="left" w:pos="0"/>
      </w:tabs>
      <w:spacing w:before="240" w:after="240" w:line="240" w:lineRule="atLeast"/>
      <w:jc w:val="center"/>
      <w:outlineLvl w:val="0"/>
    </w:pPr>
    <w:rPr>
      <w:rFonts w:eastAsiaTheme="majorEastAsia" w:cstheme="majorBidi"/>
      <w:b/>
      <w:bCs/>
      <w:kern w:val="28"/>
      <w:sz w:val="32"/>
      <w:szCs w:val="32"/>
      <w:lang w:eastAsia="nl-NL"/>
    </w:rPr>
  </w:style>
  <w:style w:type="character" w:customStyle="1" w:styleId="TitelChar">
    <w:name w:val="Titel Char"/>
    <w:basedOn w:val="Standaardalinea-lettertype"/>
    <w:link w:val="Titel"/>
    <w:uiPriority w:val="10"/>
    <w:rsid w:val="00D442DC"/>
    <w:rPr>
      <w:rFonts w:eastAsiaTheme="majorEastAsia" w:cstheme="majorBidi"/>
      <w:b/>
      <w:bCs/>
      <w:kern w:val="28"/>
      <w:sz w:val="32"/>
      <w:szCs w:val="32"/>
      <w:lang w:eastAsia="nl-NL"/>
    </w:rPr>
  </w:style>
  <w:style w:type="paragraph" w:styleId="Ondertitel">
    <w:name w:val="Subtitle"/>
    <w:basedOn w:val="Standaard"/>
    <w:next w:val="Standaard"/>
    <w:link w:val="OndertitelChar"/>
    <w:uiPriority w:val="11"/>
    <w:qFormat/>
    <w:rsid w:val="00D442DC"/>
    <w:pPr>
      <w:tabs>
        <w:tab w:val="left" w:pos="0"/>
      </w:tabs>
      <w:spacing w:before="240" w:after="240" w:line="240" w:lineRule="atLeast"/>
      <w:jc w:val="center"/>
    </w:pPr>
    <w:rPr>
      <w:rFonts w:eastAsiaTheme="majorEastAsia" w:cstheme="majorBidi"/>
      <w:sz w:val="24"/>
      <w:szCs w:val="24"/>
      <w:lang w:eastAsia="nl-NL"/>
    </w:rPr>
  </w:style>
  <w:style w:type="character" w:customStyle="1" w:styleId="OndertitelChar">
    <w:name w:val="Ondertitel Char"/>
    <w:basedOn w:val="Standaardalinea-lettertype"/>
    <w:link w:val="Ondertitel"/>
    <w:uiPriority w:val="11"/>
    <w:rsid w:val="00D442DC"/>
    <w:rPr>
      <w:rFonts w:eastAsiaTheme="majorEastAsia" w:cstheme="majorBidi"/>
      <w:sz w:val="24"/>
      <w:szCs w:val="24"/>
      <w:lang w:eastAsia="nl-NL"/>
    </w:rPr>
  </w:style>
  <w:style w:type="character" w:styleId="Subtielebenadrukking">
    <w:name w:val="Subtle Emphasis"/>
    <w:basedOn w:val="Standaardalinea-lettertype"/>
    <w:uiPriority w:val="19"/>
    <w:qFormat/>
    <w:rsid w:val="00D442DC"/>
    <w:rPr>
      <w:i/>
      <w:iCs/>
      <w:sz w:val="18"/>
    </w:rPr>
  </w:style>
  <w:style w:type="character" w:styleId="Nadruk">
    <w:name w:val="Emphasis"/>
    <w:basedOn w:val="Standaardalinea-lettertype"/>
    <w:uiPriority w:val="20"/>
    <w:qFormat/>
    <w:rsid w:val="00D442DC"/>
    <w:rPr>
      <w:i/>
      <w:iCs/>
      <w:sz w:val="18"/>
      <w:szCs w:val="18"/>
    </w:rPr>
  </w:style>
  <w:style w:type="character" w:styleId="Intensievebenadrukking">
    <w:name w:val="Intense Emphasis"/>
    <w:basedOn w:val="Standaardalinea-lettertype"/>
    <w:uiPriority w:val="21"/>
    <w:qFormat/>
    <w:rsid w:val="00D442DC"/>
    <w:rPr>
      <w:b/>
      <w:bCs/>
      <w:i/>
      <w:iCs/>
      <w:color w:val="5B9BD5" w:themeColor="accent1"/>
      <w:sz w:val="18"/>
      <w:szCs w:val="18"/>
    </w:rPr>
  </w:style>
  <w:style w:type="character" w:styleId="Zwaar">
    <w:name w:val="Strong"/>
    <w:basedOn w:val="Standaardalinea-lettertype"/>
    <w:uiPriority w:val="22"/>
    <w:qFormat/>
    <w:rsid w:val="00D442DC"/>
    <w:rPr>
      <w:rFonts w:ascii="Arial" w:hAnsi="Arial"/>
      <w:b/>
      <w:bCs/>
      <w:sz w:val="18"/>
    </w:rPr>
  </w:style>
  <w:style w:type="paragraph" w:styleId="Citaat">
    <w:name w:val="Quote"/>
    <w:basedOn w:val="Standaard"/>
    <w:next w:val="Standaard"/>
    <w:link w:val="CitaatChar"/>
    <w:uiPriority w:val="29"/>
    <w:qFormat/>
    <w:rsid w:val="00D442DC"/>
    <w:pPr>
      <w:tabs>
        <w:tab w:val="left" w:pos="0"/>
      </w:tabs>
      <w:spacing w:line="240" w:lineRule="atLeast"/>
    </w:pPr>
    <w:rPr>
      <w:rFonts w:eastAsiaTheme="minorEastAsia"/>
      <w:i/>
      <w:iCs/>
      <w:color w:val="000000" w:themeColor="text1"/>
      <w:sz w:val="20"/>
      <w:szCs w:val="20"/>
      <w:lang w:eastAsia="nl-NL"/>
    </w:rPr>
  </w:style>
  <w:style w:type="character" w:customStyle="1" w:styleId="CitaatChar">
    <w:name w:val="Citaat Char"/>
    <w:basedOn w:val="Standaardalinea-lettertype"/>
    <w:link w:val="Citaat"/>
    <w:uiPriority w:val="29"/>
    <w:rsid w:val="00D442DC"/>
    <w:rPr>
      <w:rFonts w:eastAsiaTheme="minorEastAsia"/>
      <w:i/>
      <w:iCs/>
      <w:color w:val="000000" w:themeColor="text1"/>
      <w:sz w:val="20"/>
      <w:szCs w:val="20"/>
      <w:lang w:eastAsia="nl-NL"/>
    </w:rPr>
  </w:style>
  <w:style w:type="paragraph" w:styleId="Duidelijkcitaat">
    <w:name w:val="Intense Quote"/>
    <w:basedOn w:val="Standaard"/>
    <w:next w:val="Standaard"/>
    <w:link w:val="DuidelijkcitaatChar"/>
    <w:uiPriority w:val="30"/>
    <w:qFormat/>
    <w:rsid w:val="00D442DC"/>
    <w:pPr>
      <w:pBdr>
        <w:bottom w:val="single" w:sz="4" w:space="4" w:color="5B9BD5" w:themeColor="accent1"/>
      </w:pBdr>
      <w:tabs>
        <w:tab w:val="left" w:pos="0"/>
      </w:tabs>
      <w:spacing w:before="240" w:after="240" w:line="240" w:lineRule="atLeast"/>
      <w:ind w:left="567" w:right="567"/>
    </w:pPr>
    <w:rPr>
      <w:rFonts w:eastAsiaTheme="minorEastAsia"/>
      <w:b/>
      <w:bCs/>
      <w:i/>
      <w:iCs/>
      <w:color w:val="5B9BD5" w:themeColor="accent1"/>
      <w:sz w:val="20"/>
      <w:szCs w:val="20"/>
      <w:lang w:eastAsia="nl-NL"/>
    </w:rPr>
  </w:style>
  <w:style w:type="character" w:customStyle="1" w:styleId="DuidelijkcitaatChar">
    <w:name w:val="Duidelijk citaat Char"/>
    <w:basedOn w:val="Standaardalinea-lettertype"/>
    <w:link w:val="Duidelijkcitaat"/>
    <w:uiPriority w:val="30"/>
    <w:rsid w:val="00D442DC"/>
    <w:rPr>
      <w:rFonts w:eastAsiaTheme="minorEastAsia"/>
      <w:b/>
      <w:bCs/>
      <w:i/>
      <w:iCs/>
      <w:color w:val="5B9BD5" w:themeColor="accent1"/>
      <w:sz w:val="20"/>
      <w:szCs w:val="20"/>
      <w:lang w:eastAsia="nl-NL"/>
    </w:rPr>
  </w:style>
  <w:style w:type="character" w:styleId="Subtieleverwijzing">
    <w:name w:val="Subtle Reference"/>
    <w:basedOn w:val="Standaardalinea-lettertype"/>
    <w:uiPriority w:val="31"/>
    <w:qFormat/>
    <w:rsid w:val="00D442DC"/>
    <w:rPr>
      <w:smallCaps/>
      <w:color w:val="ED7D31" w:themeColor="accent2"/>
      <w:u w:val="single"/>
    </w:rPr>
  </w:style>
  <w:style w:type="character" w:styleId="Titelvanboek">
    <w:name w:val="Book Title"/>
    <w:basedOn w:val="Standaardalinea-lettertype"/>
    <w:uiPriority w:val="33"/>
    <w:qFormat/>
    <w:rsid w:val="00D442DC"/>
    <w:rPr>
      <w:b/>
      <w:bCs/>
      <w:smallCaps/>
      <w:spacing w:val="5"/>
    </w:rPr>
  </w:style>
  <w:style w:type="table" w:customStyle="1" w:styleId="Tabelraster10">
    <w:name w:val="Tabelraster1"/>
    <w:basedOn w:val="Standaardtabel"/>
    <w:next w:val="Tabelraster"/>
    <w:uiPriority w:val="59"/>
    <w:rsid w:val="00D442DC"/>
    <w:pPr>
      <w:spacing w:line="240" w:lineRule="exact"/>
    </w:pPr>
    <w:rPr>
      <w:rFonts w:ascii="Arial" w:eastAsia="Calibri" w:hAnsi="Arial" w:cs="Arial"/>
      <w:szCs w:val="22"/>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inanummer">
    <w:name w:val="page number"/>
    <w:basedOn w:val="Standaardalinea-lettertype"/>
    <w:semiHidden/>
    <w:rsid w:val="00D442DC"/>
  </w:style>
  <w:style w:type="character" w:styleId="Onopgelostemelding">
    <w:name w:val="Unresolved Mention"/>
    <w:basedOn w:val="Standaardalinea-lettertype"/>
    <w:uiPriority w:val="99"/>
    <w:unhideWhenUsed/>
    <w:rsid w:val="00D442DC"/>
    <w:rPr>
      <w:color w:val="605E5C"/>
      <w:shd w:val="clear" w:color="auto" w:fill="E1DFDD"/>
    </w:rPr>
  </w:style>
  <w:style w:type="character" w:styleId="GevolgdeHyperlink">
    <w:name w:val="FollowedHyperlink"/>
    <w:basedOn w:val="Standaardalinea-lettertype"/>
    <w:uiPriority w:val="99"/>
    <w:semiHidden/>
    <w:unhideWhenUsed/>
    <w:rsid w:val="00D442DC"/>
    <w:rPr>
      <w:color w:val="954F72" w:themeColor="followedHyperlink"/>
      <w:u w:val="single"/>
    </w:rPr>
  </w:style>
  <w:style w:type="paragraph" w:styleId="Tekstopmerking">
    <w:name w:val="annotation text"/>
    <w:basedOn w:val="Standaard"/>
    <w:link w:val="TekstopmerkingChar"/>
    <w:uiPriority w:val="99"/>
    <w:unhideWhenUsed/>
    <w:rsid w:val="00D442DC"/>
    <w:pPr>
      <w:tabs>
        <w:tab w:val="left" w:pos="0"/>
      </w:tabs>
      <w:spacing w:line="240" w:lineRule="auto"/>
    </w:pPr>
    <w:rPr>
      <w:rFonts w:eastAsiaTheme="minorEastAsia"/>
      <w:sz w:val="20"/>
      <w:szCs w:val="20"/>
      <w:lang w:eastAsia="nl-NL"/>
    </w:rPr>
  </w:style>
  <w:style w:type="character" w:customStyle="1" w:styleId="TekstopmerkingChar">
    <w:name w:val="Tekst opmerking Char"/>
    <w:basedOn w:val="Standaardalinea-lettertype"/>
    <w:link w:val="Tekstopmerking"/>
    <w:uiPriority w:val="99"/>
    <w:rsid w:val="00D442DC"/>
    <w:rPr>
      <w:rFonts w:eastAsiaTheme="minorEastAsia"/>
      <w:sz w:val="20"/>
      <w:szCs w:val="20"/>
      <w:lang w:eastAsia="nl-NL"/>
    </w:rPr>
  </w:style>
  <w:style w:type="character" w:styleId="Verwijzingopmerking">
    <w:name w:val="annotation reference"/>
    <w:basedOn w:val="Standaardalinea-lettertype"/>
    <w:uiPriority w:val="99"/>
    <w:semiHidden/>
    <w:unhideWhenUsed/>
    <w:rsid w:val="00D442DC"/>
    <w:rPr>
      <w:sz w:val="16"/>
      <w:szCs w:val="16"/>
    </w:rPr>
  </w:style>
  <w:style w:type="paragraph" w:styleId="Onderwerpvanopmerking">
    <w:name w:val="annotation subject"/>
    <w:basedOn w:val="Tekstopmerking"/>
    <w:next w:val="Tekstopmerking"/>
    <w:link w:val="OnderwerpvanopmerkingChar"/>
    <w:uiPriority w:val="99"/>
    <w:semiHidden/>
    <w:unhideWhenUsed/>
    <w:rsid w:val="00D442DC"/>
    <w:rPr>
      <w:b/>
      <w:bCs/>
    </w:rPr>
  </w:style>
  <w:style w:type="character" w:customStyle="1" w:styleId="OnderwerpvanopmerkingChar">
    <w:name w:val="Onderwerp van opmerking Char"/>
    <w:basedOn w:val="TekstopmerkingChar"/>
    <w:link w:val="Onderwerpvanopmerking"/>
    <w:uiPriority w:val="99"/>
    <w:semiHidden/>
    <w:rsid w:val="00D442DC"/>
    <w:rPr>
      <w:rFonts w:eastAsiaTheme="minorEastAsia"/>
      <w:b/>
      <w:bCs/>
      <w:sz w:val="20"/>
      <w:szCs w:val="20"/>
      <w:lang w:eastAsia="nl-NL"/>
    </w:rPr>
  </w:style>
  <w:style w:type="paragraph" w:styleId="Revisie">
    <w:name w:val="Revision"/>
    <w:hidden/>
    <w:uiPriority w:val="99"/>
    <w:semiHidden/>
    <w:rsid w:val="00D442DC"/>
    <w:pPr>
      <w:spacing w:line="240" w:lineRule="auto"/>
    </w:pPr>
    <w:rPr>
      <w:rFonts w:eastAsiaTheme="minorEastAsia"/>
      <w:sz w:val="20"/>
      <w:szCs w:val="20"/>
      <w:lang w:eastAsia="nl-NL"/>
    </w:rPr>
  </w:style>
  <w:style w:type="character" w:styleId="Vermelding">
    <w:name w:val="Mention"/>
    <w:basedOn w:val="Standaardalinea-lettertype"/>
    <w:uiPriority w:val="99"/>
    <w:unhideWhenUsed/>
    <w:rsid w:val="00D442DC"/>
    <w:rPr>
      <w:color w:val="2B579A"/>
      <w:shd w:val="clear" w:color="auto" w:fill="E6E6E6"/>
    </w:rPr>
  </w:style>
  <w:style w:type="paragraph" w:customStyle="1" w:styleId="msonormal0">
    <w:name w:val="msonormal"/>
    <w:basedOn w:val="Standaard"/>
    <w:rsid w:val="00D442DC"/>
    <w:pPr>
      <w:spacing w:before="100" w:beforeAutospacing="1" w:after="100" w:afterAutospacing="1" w:line="240" w:lineRule="auto"/>
    </w:pPr>
    <w:rPr>
      <w:rFonts w:ascii="Times New Roman" w:eastAsiaTheme="minorEastAsia" w:hAnsi="Times New Roman" w:cs="Times New Roman"/>
      <w:sz w:val="24"/>
      <w:szCs w:val="24"/>
      <w:lang w:eastAsia="nl-NL"/>
    </w:rPr>
  </w:style>
  <w:style w:type="character" w:customStyle="1" w:styleId="cf01">
    <w:name w:val="cf01"/>
    <w:basedOn w:val="Standaardalinea-lettertype"/>
    <w:rsid w:val="00331239"/>
    <w:rPr>
      <w:rFonts w:ascii="Segoe UI" w:hAnsi="Segoe UI" w:cs="Segoe UI" w:hint="default"/>
      <w:sz w:val="18"/>
      <w:szCs w:val="18"/>
    </w:rPr>
  </w:style>
  <w:style w:type="paragraph" w:styleId="Normaalweb">
    <w:name w:val="Normal (Web)"/>
    <w:basedOn w:val="Standaard"/>
    <w:uiPriority w:val="99"/>
    <w:semiHidden/>
    <w:unhideWhenUsed/>
    <w:rsid w:val="00006810"/>
    <w:pPr>
      <w:spacing w:before="100" w:beforeAutospacing="1" w:after="100" w:afterAutospacing="1" w:line="240" w:lineRule="auto"/>
    </w:pPr>
    <w:rPr>
      <w:rFonts w:ascii="Times New Roman" w:eastAsia="Times New Roman" w:hAnsi="Times New Roman" w:cs="Times New Roman"/>
      <w:sz w:val="24"/>
      <w:szCs w:val="24"/>
      <w:lang w:eastAsia="nl-NL"/>
    </w:rPr>
  </w:style>
  <w:style w:type="table" w:styleId="Rastertabel2-Accent1">
    <w:name w:val="Grid Table 2 Accent 1"/>
    <w:basedOn w:val="Standaardtabel"/>
    <w:uiPriority w:val="47"/>
    <w:rsid w:val="005E6B9E"/>
    <w:pPr>
      <w:spacing w:line="240" w:lineRule="auto"/>
    </w:pPr>
    <w:rPr>
      <w:kern w:val="2"/>
      <w:sz w:val="24"/>
      <w:szCs w:val="24"/>
      <w14:ligatures w14:val="standardContextual"/>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Kopvaninhoudsopgave">
    <w:name w:val="TOC Heading"/>
    <w:basedOn w:val="Kop1"/>
    <w:next w:val="Standaard"/>
    <w:uiPriority w:val="39"/>
    <w:unhideWhenUsed/>
    <w:qFormat/>
    <w:rsid w:val="000A7A1D"/>
    <w:pPr>
      <w:numPr>
        <w:numId w:val="0"/>
      </w:numPr>
      <w:spacing w:before="240" w:after="0" w:line="259" w:lineRule="auto"/>
      <w:outlineLvl w:val="9"/>
    </w:pPr>
    <w:rPr>
      <w:b w:val="0"/>
      <w:color w:val="2E74B5" w:themeColor="accent1" w:themeShade="BF"/>
      <w:sz w:val="32"/>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15595">
      <w:bodyDiv w:val="1"/>
      <w:marLeft w:val="0"/>
      <w:marRight w:val="0"/>
      <w:marTop w:val="0"/>
      <w:marBottom w:val="0"/>
      <w:divBdr>
        <w:top w:val="none" w:sz="0" w:space="0" w:color="auto"/>
        <w:left w:val="none" w:sz="0" w:space="0" w:color="auto"/>
        <w:bottom w:val="none" w:sz="0" w:space="0" w:color="auto"/>
        <w:right w:val="none" w:sz="0" w:space="0" w:color="auto"/>
      </w:divBdr>
    </w:div>
    <w:div w:id="109016836">
      <w:bodyDiv w:val="1"/>
      <w:marLeft w:val="0"/>
      <w:marRight w:val="0"/>
      <w:marTop w:val="0"/>
      <w:marBottom w:val="0"/>
      <w:divBdr>
        <w:top w:val="none" w:sz="0" w:space="0" w:color="auto"/>
        <w:left w:val="none" w:sz="0" w:space="0" w:color="auto"/>
        <w:bottom w:val="none" w:sz="0" w:space="0" w:color="auto"/>
        <w:right w:val="none" w:sz="0" w:space="0" w:color="auto"/>
      </w:divBdr>
    </w:div>
    <w:div w:id="131408084">
      <w:bodyDiv w:val="1"/>
      <w:marLeft w:val="0"/>
      <w:marRight w:val="0"/>
      <w:marTop w:val="0"/>
      <w:marBottom w:val="0"/>
      <w:divBdr>
        <w:top w:val="none" w:sz="0" w:space="0" w:color="auto"/>
        <w:left w:val="none" w:sz="0" w:space="0" w:color="auto"/>
        <w:bottom w:val="none" w:sz="0" w:space="0" w:color="auto"/>
        <w:right w:val="none" w:sz="0" w:space="0" w:color="auto"/>
      </w:divBdr>
    </w:div>
    <w:div w:id="160854292">
      <w:bodyDiv w:val="1"/>
      <w:marLeft w:val="0"/>
      <w:marRight w:val="0"/>
      <w:marTop w:val="0"/>
      <w:marBottom w:val="0"/>
      <w:divBdr>
        <w:top w:val="none" w:sz="0" w:space="0" w:color="auto"/>
        <w:left w:val="none" w:sz="0" w:space="0" w:color="auto"/>
        <w:bottom w:val="none" w:sz="0" w:space="0" w:color="auto"/>
        <w:right w:val="none" w:sz="0" w:space="0" w:color="auto"/>
      </w:divBdr>
    </w:div>
    <w:div w:id="180630936">
      <w:bodyDiv w:val="1"/>
      <w:marLeft w:val="0"/>
      <w:marRight w:val="0"/>
      <w:marTop w:val="0"/>
      <w:marBottom w:val="0"/>
      <w:divBdr>
        <w:top w:val="none" w:sz="0" w:space="0" w:color="auto"/>
        <w:left w:val="none" w:sz="0" w:space="0" w:color="auto"/>
        <w:bottom w:val="none" w:sz="0" w:space="0" w:color="auto"/>
        <w:right w:val="none" w:sz="0" w:space="0" w:color="auto"/>
      </w:divBdr>
    </w:div>
    <w:div w:id="185679307">
      <w:bodyDiv w:val="1"/>
      <w:marLeft w:val="0"/>
      <w:marRight w:val="0"/>
      <w:marTop w:val="0"/>
      <w:marBottom w:val="0"/>
      <w:divBdr>
        <w:top w:val="none" w:sz="0" w:space="0" w:color="auto"/>
        <w:left w:val="none" w:sz="0" w:space="0" w:color="auto"/>
        <w:bottom w:val="none" w:sz="0" w:space="0" w:color="auto"/>
        <w:right w:val="none" w:sz="0" w:space="0" w:color="auto"/>
      </w:divBdr>
    </w:div>
    <w:div w:id="255358804">
      <w:bodyDiv w:val="1"/>
      <w:marLeft w:val="0"/>
      <w:marRight w:val="0"/>
      <w:marTop w:val="0"/>
      <w:marBottom w:val="0"/>
      <w:divBdr>
        <w:top w:val="none" w:sz="0" w:space="0" w:color="auto"/>
        <w:left w:val="none" w:sz="0" w:space="0" w:color="auto"/>
        <w:bottom w:val="none" w:sz="0" w:space="0" w:color="auto"/>
        <w:right w:val="none" w:sz="0" w:space="0" w:color="auto"/>
      </w:divBdr>
    </w:div>
    <w:div w:id="315955085">
      <w:bodyDiv w:val="1"/>
      <w:marLeft w:val="0"/>
      <w:marRight w:val="0"/>
      <w:marTop w:val="0"/>
      <w:marBottom w:val="0"/>
      <w:divBdr>
        <w:top w:val="none" w:sz="0" w:space="0" w:color="auto"/>
        <w:left w:val="none" w:sz="0" w:space="0" w:color="auto"/>
        <w:bottom w:val="none" w:sz="0" w:space="0" w:color="auto"/>
        <w:right w:val="none" w:sz="0" w:space="0" w:color="auto"/>
      </w:divBdr>
    </w:div>
    <w:div w:id="370541335">
      <w:bodyDiv w:val="1"/>
      <w:marLeft w:val="0"/>
      <w:marRight w:val="0"/>
      <w:marTop w:val="0"/>
      <w:marBottom w:val="0"/>
      <w:divBdr>
        <w:top w:val="none" w:sz="0" w:space="0" w:color="auto"/>
        <w:left w:val="none" w:sz="0" w:space="0" w:color="auto"/>
        <w:bottom w:val="none" w:sz="0" w:space="0" w:color="auto"/>
        <w:right w:val="none" w:sz="0" w:space="0" w:color="auto"/>
      </w:divBdr>
    </w:div>
    <w:div w:id="402337916">
      <w:bodyDiv w:val="1"/>
      <w:marLeft w:val="0"/>
      <w:marRight w:val="0"/>
      <w:marTop w:val="0"/>
      <w:marBottom w:val="0"/>
      <w:divBdr>
        <w:top w:val="none" w:sz="0" w:space="0" w:color="auto"/>
        <w:left w:val="none" w:sz="0" w:space="0" w:color="auto"/>
        <w:bottom w:val="none" w:sz="0" w:space="0" w:color="auto"/>
        <w:right w:val="none" w:sz="0" w:space="0" w:color="auto"/>
      </w:divBdr>
    </w:div>
    <w:div w:id="473252692">
      <w:bodyDiv w:val="1"/>
      <w:marLeft w:val="0"/>
      <w:marRight w:val="0"/>
      <w:marTop w:val="0"/>
      <w:marBottom w:val="0"/>
      <w:divBdr>
        <w:top w:val="none" w:sz="0" w:space="0" w:color="auto"/>
        <w:left w:val="none" w:sz="0" w:space="0" w:color="auto"/>
        <w:bottom w:val="none" w:sz="0" w:space="0" w:color="auto"/>
        <w:right w:val="none" w:sz="0" w:space="0" w:color="auto"/>
      </w:divBdr>
    </w:div>
    <w:div w:id="512038374">
      <w:bodyDiv w:val="1"/>
      <w:marLeft w:val="0"/>
      <w:marRight w:val="0"/>
      <w:marTop w:val="0"/>
      <w:marBottom w:val="0"/>
      <w:divBdr>
        <w:top w:val="none" w:sz="0" w:space="0" w:color="auto"/>
        <w:left w:val="none" w:sz="0" w:space="0" w:color="auto"/>
        <w:bottom w:val="none" w:sz="0" w:space="0" w:color="auto"/>
        <w:right w:val="none" w:sz="0" w:space="0" w:color="auto"/>
      </w:divBdr>
    </w:div>
    <w:div w:id="535311069">
      <w:bodyDiv w:val="1"/>
      <w:marLeft w:val="0"/>
      <w:marRight w:val="0"/>
      <w:marTop w:val="0"/>
      <w:marBottom w:val="0"/>
      <w:divBdr>
        <w:top w:val="none" w:sz="0" w:space="0" w:color="auto"/>
        <w:left w:val="none" w:sz="0" w:space="0" w:color="auto"/>
        <w:bottom w:val="none" w:sz="0" w:space="0" w:color="auto"/>
        <w:right w:val="none" w:sz="0" w:space="0" w:color="auto"/>
      </w:divBdr>
    </w:div>
    <w:div w:id="635992255">
      <w:bodyDiv w:val="1"/>
      <w:marLeft w:val="0"/>
      <w:marRight w:val="0"/>
      <w:marTop w:val="0"/>
      <w:marBottom w:val="0"/>
      <w:divBdr>
        <w:top w:val="none" w:sz="0" w:space="0" w:color="auto"/>
        <w:left w:val="none" w:sz="0" w:space="0" w:color="auto"/>
        <w:bottom w:val="none" w:sz="0" w:space="0" w:color="auto"/>
        <w:right w:val="none" w:sz="0" w:space="0" w:color="auto"/>
      </w:divBdr>
    </w:div>
    <w:div w:id="656883147">
      <w:bodyDiv w:val="1"/>
      <w:marLeft w:val="0"/>
      <w:marRight w:val="0"/>
      <w:marTop w:val="0"/>
      <w:marBottom w:val="0"/>
      <w:divBdr>
        <w:top w:val="none" w:sz="0" w:space="0" w:color="auto"/>
        <w:left w:val="none" w:sz="0" w:space="0" w:color="auto"/>
        <w:bottom w:val="none" w:sz="0" w:space="0" w:color="auto"/>
        <w:right w:val="none" w:sz="0" w:space="0" w:color="auto"/>
      </w:divBdr>
    </w:div>
    <w:div w:id="679739885">
      <w:bodyDiv w:val="1"/>
      <w:marLeft w:val="0"/>
      <w:marRight w:val="0"/>
      <w:marTop w:val="0"/>
      <w:marBottom w:val="0"/>
      <w:divBdr>
        <w:top w:val="none" w:sz="0" w:space="0" w:color="auto"/>
        <w:left w:val="none" w:sz="0" w:space="0" w:color="auto"/>
        <w:bottom w:val="none" w:sz="0" w:space="0" w:color="auto"/>
        <w:right w:val="none" w:sz="0" w:space="0" w:color="auto"/>
      </w:divBdr>
    </w:div>
    <w:div w:id="728114702">
      <w:bodyDiv w:val="1"/>
      <w:marLeft w:val="0"/>
      <w:marRight w:val="0"/>
      <w:marTop w:val="0"/>
      <w:marBottom w:val="0"/>
      <w:divBdr>
        <w:top w:val="none" w:sz="0" w:space="0" w:color="auto"/>
        <w:left w:val="none" w:sz="0" w:space="0" w:color="auto"/>
        <w:bottom w:val="none" w:sz="0" w:space="0" w:color="auto"/>
        <w:right w:val="none" w:sz="0" w:space="0" w:color="auto"/>
      </w:divBdr>
    </w:div>
    <w:div w:id="746196822">
      <w:bodyDiv w:val="1"/>
      <w:marLeft w:val="0"/>
      <w:marRight w:val="0"/>
      <w:marTop w:val="0"/>
      <w:marBottom w:val="0"/>
      <w:divBdr>
        <w:top w:val="none" w:sz="0" w:space="0" w:color="auto"/>
        <w:left w:val="none" w:sz="0" w:space="0" w:color="auto"/>
        <w:bottom w:val="none" w:sz="0" w:space="0" w:color="auto"/>
        <w:right w:val="none" w:sz="0" w:space="0" w:color="auto"/>
      </w:divBdr>
    </w:div>
    <w:div w:id="840003935">
      <w:bodyDiv w:val="1"/>
      <w:marLeft w:val="0"/>
      <w:marRight w:val="0"/>
      <w:marTop w:val="0"/>
      <w:marBottom w:val="0"/>
      <w:divBdr>
        <w:top w:val="none" w:sz="0" w:space="0" w:color="auto"/>
        <w:left w:val="none" w:sz="0" w:space="0" w:color="auto"/>
        <w:bottom w:val="none" w:sz="0" w:space="0" w:color="auto"/>
        <w:right w:val="none" w:sz="0" w:space="0" w:color="auto"/>
      </w:divBdr>
    </w:div>
    <w:div w:id="862399237">
      <w:bodyDiv w:val="1"/>
      <w:marLeft w:val="0"/>
      <w:marRight w:val="0"/>
      <w:marTop w:val="0"/>
      <w:marBottom w:val="0"/>
      <w:divBdr>
        <w:top w:val="none" w:sz="0" w:space="0" w:color="auto"/>
        <w:left w:val="none" w:sz="0" w:space="0" w:color="auto"/>
        <w:bottom w:val="none" w:sz="0" w:space="0" w:color="auto"/>
        <w:right w:val="none" w:sz="0" w:space="0" w:color="auto"/>
      </w:divBdr>
    </w:div>
    <w:div w:id="1007705873">
      <w:bodyDiv w:val="1"/>
      <w:marLeft w:val="0"/>
      <w:marRight w:val="0"/>
      <w:marTop w:val="0"/>
      <w:marBottom w:val="0"/>
      <w:divBdr>
        <w:top w:val="none" w:sz="0" w:space="0" w:color="auto"/>
        <w:left w:val="none" w:sz="0" w:space="0" w:color="auto"/>
        <w:bottom w:val="none" w:sz="0" w:space="0" w:color="auto"/>
        <w:right w:val="none" w:sz="0" w:space="0" w:color="auto"/>
      </w:divBdr>
    </w:div>
    <w:div w:id="1036538737">
      <w:bodyDiv w:val="1"/>
      <w:marLeft w:val="0"/>
      <w:marRight w:val="0"/>
      <w:marTop w:val="0"/>
      <w:marBottom w:val="0"/>
      <w:divBdr>
        <w:top w:val="none" w:sz="0" w:space="0" w:color="auto"/>
        <w:left w:val="none" w:sz="0" w:space="0" w:color="auto"/>
        <w:bottom w:val="none" w:sz="0" w:space="0" w:color="auto"/>
        <w:right w:val="none" w:sz="0" w:space="0" w:color="auto"/>
      </w:divBdr>
    </w:div>
    <w:div w:id="1056395803">
      <w:bodyDiv w:val="1"/>
      <w:marLeft w:val="0"/>
      <w:marRight w:val="0"/>
      <w:marTop w:val="0"/>
      <w:marBottom w:val="0"/>
      <w:divBdr>
        <w:top w:val="none" w:sz="0" w:space="0" w:color="auto"/>
        <w:left w:val="none" w:sz="0" w:space="0" w:color="auto"/>
        <w:bottom w:val="none" w:sz="0" w:space="0" w:color="auto"/>
        <w:right w:val="none" w:sz="0" w:space="0" w:color="auto"/>
      </w:divBdr>
    </w:div>
    <w:div w:id="1067653183">
      <w:bodyDiv w:val="1"/>
      <w:marLeft w:val="0"/>
      <w:marRight w:val="0"/>
      <w:marTop w:val="0"/>
      <w:marBottom w:val="0"/>
      <w:divBdr>
        <w:top w:val="none" w:sz="0" w:space="0" w:color="auto"/>
        <w:left w:val="none" w:sz="0" w:space="0" w:color="auto"/>
        <w:bottom w:val="none" w:sz="0" w:space="0" w:color="auto"/>
        <w:right w:val="none" w:sz="0" w:space="0" w:color="auto"/>
      </w:divBdr>
    </w:div>
    <w:div w:id="1094395980">
      <w:bodyDiv w:val="1"/>
      <w:marLeft w:val="0"/>
      <w:marRight w:val="0"/>
      <w:marTop w:val="0"/>
      <w:marBottom w:val="0"/>
      <w:divBdr>
        <w:top w:val="none" w:sz="0" w:space="0" w:color="auto"/>
        <w:left w:val="none" w:sz="0" w:space="0" w:color="auto"/>
        <w:bottom w:val="none" w:sz="0" w:space="0" w:color="auto"/>
        <w:right w:val="none" w:sz="0" w:space="0" w:color="auto"/>
      </w:divBdr>
    </w:div>
    <w:div w:id="1098790026">
      <w:bodyDiv w:val="1"/>
      <w:marLeft w:val="0"/>
      <w:marRight w:val="0"/>
      <w:marTop w:val="0"/>
      <w:marBottom w:val="0"/>
      <w:divBdr>
        <w:top w:val="none" w:sz="0" w:space="0" w:color="auto"/>
        <w:left w:val="none" w:sz="0" w:space="0" w:color="auto"/>
        <w:bottom w:val="none" w:sz="0" w:space="0" w:color="auto"/>
        <w:right w:val="none" w:sz="0" w:space="0" w:color="auto"/>
      </w:divBdr>
    </w:div>
    <w:div w:id="1126389111">
      <w:bodyDiv w:val="1"/>
      <w:marLeft w:val="0"/>
      <w:marRight w:val="0"/>
      <w:marTop w:val="0"/>
      <w:marBottom w:val="0"/>
      <w:divBdr>
        <w:top w:val="none" w:sz="0" w:space="0" w:color="auto"/>
        <w:left w:val="none" w:sz="0" w:space="0" w:color="auto"/>
        <w:bottom w:val="none" w:sz="0" w:space="0" w:color="auto"/>
        <w:right w:val="none" w:sz="0" w:space="0" w:color="auto"/>
      </w:divBdr>
    </w:div>
    <w:div w:id="1191382245">
      <w:bodyDiv w:val="1"/>
      <w:marLeft w:val="0"/>
      <w:marRight w:val="0"/>
      <w:marTop w:val="0"/>
      <w:marBottom w:val="0"/>
      <w:divBdr>
        <w:top w:val="none" w:sz="0" w:space="0" w:color="auto"/>
        <w:left w:val="none" w:sz="0" w:space="0" w:color="auto"/>
        <w:bottom w:val="none" w:sz="0" w:space="0" w:color="auto"/>
        <w:right w:val="none" w:sz="0" w:space="0" w:color="auto"/>
      </w:divBdr>
    </w:div>
    <w:div w:id="1296763693">
      <w:bodyDiv w:val="1"/>
      <w:marLeft w:val="0"/>
      <w:marRight w:val="0"/>
      <w:marTop w:val="0"/>
      <w:marBottom w:val="0"/>
      <w:divBdr>
        <w:top w:val="none" w:sz="0" w:space="0" w:color="auto"/>
        <w:left w:val="none" w:sz="0" w:space="0" w:color="auto"/>
        <w:bottom w:val="none" w:sz="0" w:space="0" w:color="auto"/>
        <w:right w:val="none" w:sz="0" w:space="0" w:color="auto"/>
      </w:divBdr>
    </w:div>
    <w:div w:id="1326127977">
      <w:bodyDiv w:val="1"/>
      <w:marLeft w:val="0"/>
      <w:marRight w:val="0"/>
      <w:marTop w:val="0"/>
      <w:marBottom w:val="0"/>
      <w:divBdr>
        <w:top w:val="none" w:sz="0" w:space="0" w:color="auto"/>
        <w:left w:val="none" w:sz="0" w:space="0" w:color="auto"/>
        <w:bottom w:val="none" w:sz="0" w:space="0" w:color="auto"/>
        <w:right w:val="none" w:sz="0" w:space="0" w:color="auto"/>
      </w:divBdr>
    </w:div>
    <w:div w:id="1332756844">
      <w:bodyDiv w:val="1"/>
      <w:marLeft w:val="0"/>
      <w:marRight w:val="0"/>
      <w:marTop w:val="0"/>
      <w:marBottom w:val="0"/>
      <w:divBdr>
        <w:top w:val="none" w:sz="0" w:space="0" w:color="auto"/>
        <w:left w:val="none" w:sz="0" w:space="0" w:color="auto"/>
        <w:bottom w:val="none" w:sz="0" w:space="0" w:color="auto"/>
        <w:right w:val="none" w:sz="0" w:space="0" w:color="auto"/>
      </w:divBdr>
    </w:div>
    <w:div w:id="1371031196">
      <w:bodyDiv w:val="1"/>
      <w:marLeft w:val="0"/>
      <w:marRight w:val="0"/>
      <w:marTop w:val="0"/>
      <w:marBottom w:val="0"/>
      <w:divBdr>
        <w:top w:val="none" w:sz="0" w:space="0" w:color="auto"/>
        <w:left w:val="none" w:sz="0" w:space="0" w:color="auto"/>
        <w:bottom w:val="none" w:sz="0" w:space="0" w:color="auto"/>
        <w:right w:val="none" w:sz="0" w:space="0" w:color="auto"/>
      </w:divBdr>
    </w:div>
    <w:div w:id="1394962365">
      <w:bodyDiv w:val="1"/>
      <w:marLeft w:val="0"/>
      <w:marRight w:val="0"/>
      <w:marTop w:val="0"/>
      <w:marBottom w:val="0"/>
      <w:divBdr>
        <w:top w:val="none" w:sz="0" w:space="0" w:color="auto"/>
        <w:left w:val="none" w:sz="0" w:space="0" w:color="auto"/>
        <w:bottom w:val="none" w:sz="0" w:space="0" w:color="auto"/>
        <w:right w:val="none" w:sz="0" w:space="0" w:color="auto"/>
      </w:divBdr>
    </w:div>
    <w:div w:id="1472598988">
      <w:bodyDiv w:val="1"/>
      <w:marLeft w:val="0"/>
      <w:marRight w:val="0"/>
      <w:marTop w:val="0"/>
      <w:marBottom w:val="0"/>
      <w:divBdr>
        <w:top w:val="none" w:sz="0" w:space="0" w:color="auto"/>
        <w:left w:val="none" w:sz="0" w:space="0" w:color="auto"/>
        <w:bottom w:val="none" w:sz="0" w:space="0" w:color="auto"/>
        <w:right w:val="none" w:sz="0" w:space="0" w:color="auto"/>
      </w:divBdr>
    </w:div>
    <w:div w:id="1569262081">
      <w:bodyDiv w:val="1"/>
      <w:marLeft w:val="0"/>
      <w:marRight w:val="0"/>
      <w:marTop w:val="0"/>
      <w:marBottom w:val="0"/>
      <w:divBdr>
        <w:top w:val="none" w:sz="0" w:space="0" w:color="auto"/>
        <w:left w:val="none" w:sz="0" w:space="0" w:color="auto"/>
        <w:bottom w:val="none" w:sz="0" w:space="0" w:color="auto"/>
        <w:right w:val="none" w:sz="0" w:space="0" w:color="auto"/>
      </w:divBdr>
    </w:div>
    <w:div w:id="1663316074">
      <w:bodyDiv w:val="1"/>
      <w:marLeft w:val="0"/>
      <w:marRight w:val="0"/>
      <w:marTop w:val="0"/>
      <w:marBottom w:val="0"/>
      <w:divBdr>
        <w:top w:val="none" w:sz="0" w:space="0" w:color="auto"/>
        <w:left w:val="none" w:sz="0" w:space="0" w:color="auto"/>
        <w:bottom w:val="none" w:sz="0" w:space="0" w:color="auto"/>
        <w:right w:val="none" w:sz="0" w:space="0" w:color="auto"/>
      </w:divBdr>
    </w:div>
    <w:div w:id="1697848005">
      <w:bodyDiv w:val="1"/>
      <w:marLeft w:val="0"/>
      <w:marRight w:val="0"/>
      <w:marTop w:val="0"/>
      <w:marBottom w:val="0"/>
      <w:divBdr>
        <w:top w:val="none" w:sz="0" w:space="0" w:color="auto"/>
        <w:left w:val="none" w:sz="0" w:space="0" w:color="auto"/>
        <w:bottom w:val="none" w:sz="0" w:space="0" w:color="auto"/>
        <w:right w:val="none" w:sz="0" w:space="0" w:color="auto"/>
      </w:divBdr>
    </w:div>
    <w:div w:id="1721251014">
      <w:bodyDiv w:val="1"/>
      <w:marLeft w:val="0"/>
      <w:marRight w:val="0"/>
      <w:marTop w:val="0"/>
      <w:marBottom w:val="0"/>
      <w:divBdr>
        <w:top w:val="none" w:sz="0" w:space="0" w:color="auto"/>
        <w:left w:val="none" w:sz="0" w:space="0" w:color="auto"/>
        <w:bottom w:val="none" w:sz="0" w:space="0" w:color="auto"/>
        <w:right w:val="none" w:sz="0" w:space="0" w:color="auto"/>
      </w:divBdr>
    </w:div>
    <w:div w:id="1771196423">
      <w:bodyDiv w:val="1"/>
      <w:marLeft w:val="0"/>
      <w:marRight w:val="0"/>
      <w:marTop w:val="0"/>
      <w:marBottom w:val="0"/>
      <w:divBdr>
        <w:top w:val="none" w:sz="0" w:space="0" w:color="auto"/>
        <w:left w:val="none" w:sz="0" w:space="0" w:color="auto"/>
        <w:bottom w:val="none" w:sz="0" w:space="0" w:color="auto"/>
        <w:right w:val="none" w:sz="0" w:space="0" w:color="auto"/>
      </w:divBdr>
    </w:div>
    <w:div w:id="1806776019">
      <w:bodyDiv w:val="1"/>
      <w:marLeft w:val="0"/>
      <w:marRight w:val="0"/>
      <w:marTop w:val="0"/>
      <w:marBottom w:val="0"/>
      <w:divBdr>
        <w:top w:val="none" w:sz="0" w:space="0" w:color="auto"/>
        <w:left w:val="none" w:sz="0" w:space="0" w:color="auto"/>
        <w:bottom w:val="none" w:sz="0" w:space="0" w:color="auto"/>
        <w:right w:val="none" w:sz="0" w:space="0" w:color="auto"/>
      </w:divBdr>
    </w:div>
    <w:div w:id="1888487554">
      <w:bodyDiv w:val="1"/>
      <w:marLeft w:val="0"/>
      <w:marRight w:val="0"/>
      <w:marTop w:val="0"/>
      <w:marBottom w:val="0"/>
      <w:divBdr>
        <w:top w:val="none" w:sz="0" w:space="0" w:color="auto"/>
        <w:left w:val="none" w:sz="0" w:space="0" w:color="auto"/>
        <w:bottom w:val="none" w:sz="0" w:space="0" w:color="auto"/>
        <w:right w:val="none" w:sz="0" w:space="0" w:color="auto"/>
      </w:divBdr>
    </w:div>
    <w:div w:id="1975871015">
      <w:bodyDiv w:val="1"/>
      <w:marLeft w:val="0"/>
      <w:marRight w:val="0"/>
      <w:marTop w:val="0"/>
      <w:marBottom w:val="0"/>
      <w:divBdr>
        <w:top w:val="none" w:sz="0" w:space="0" w:color="auto"/>
        <w:left w:val="none" w:sz="0" w:space="0" w:color="auto"/>
        <w:bottom w:val="none" w:sz="0" w:space="0" w:color="auto"/>
        <w:right w:val="none" w:sz="0" w:space="0" w:color="auto"/>
      </w:divBdr>
    </w:div>
    <w:div w:id="1977486020">
      <w:bodyDiv w:val="1"/>
      <w:marLeft w:val="0"/>
      <w:marRight w:val="0"/>
      <w:marTop w:val="0"/>
      <w:marBottom w:val="0"/>
      <w:divBdr>
        <w:top w:val="none" w:sz="0" w:space="0" w:color="auto"/>
        <w:left w:val="none" w:sz="0" w:space="0" w:color="auto"/>
        <w:bottom w:val="none" w:sz="0" w:space="0" w:color="auto"/>
        <w:right w:val="none" w:sz="0" w:space="0" w:color="auto"/>
      </w:divBdr>
    </w:div>
    <w:div w:id="2017222318">
      <w:bodyDiv w:val="1"/>
      <w:marLeft w:val="0"/>
      <w:marRight w:val="0"/>
      <w:marTop w:val="0"/>
      <w:marBottom w:val="0"/>
      <w:divBdr>
        <w:top w:val="none" w:sz="0" w:space="0" w:color="auto"/>
        <w:left w:val="none" w:sz="0" w:space="0" w:color="auto"/>
        <w:bottom w:val="none" w:sz="0" w:space="0" w:color="auto"/>
        <w:right w:val="none" w:sz="0" w:space="0" w:color="auto"/>
      </w:divBdr>
    </w:div>
    <w:div w:id="2074808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hyperlink" Target="https://www.digigo.nu/ilsen-en-richtlijnen/bim-basis-ils" TargetMode="Externa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digigo.nu/ilsen-en-richtlijnen/bim-basis-infra"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4.xml"/></Relationships>
</file>

<file path=word/_rels/footer3.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footnotes.xml.rels><?xml version="1.0" encoding="UTF-8" standalone="yes"?>
<Relationships xmlns="http://schemas.openxmlformats.org/package/2006/relationships"><Relationship Id="rId1" Type="http://schemas.openxmlformats.org/officeDocument/2006/relationships/hyperlink" Target="https://www.digigo.nu/ilsen-en-richtlijnen/model-bup/downloads/"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HHNK">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BIM</b:Tag>
    <b:SourceType>InternetSite</b:SourceType>
    <b:Guid>{EB1ACF52-FF2A-4CBB-BFCC-405B0FCF606D}</b:Guid>
    <b:Title>Wat is BIM?</b:Title>
    <b:Author>
      <b:Author>
        <b:Corporate>BIM Loket</b:Corporate>
      </b:Author>
    </b:Author>
    <b:InternetSiteTitle>digiGO BIM Loket</b:InternetSiteTitle>
    <b:URL>https://www.bimloket.nl/p/134/Wat-is-BIM</b:URL>
    <b:RefOrder>1</b:RefOrder>
  </b:Source>
  <b:Source>
    <b:Tag>JHe20</b:Tag>
    <b:SourceType>DocumentFromInternetSite</b:SourceType>
    <b:Guid>{3E003739-BDF6-4688-923B-85F9878F3740}</b:Guid>
    <b:Title>Instructie modelleren op basis van de OTL 2.4 : gebruikershandleiding bij het opbouwen en gebruiken van een datamodel voor een BIM projectdatabase op basis van de RWS Objecttypenbibliotheek (OTL)</b:Title>
    <b:InternetSiteTitle>Rijkswaterstaat Publicatie Platform</b:InternetSiteTitle>
    <b:Year>2020</b:Year>
    <b:Month>januari</b:Month>
    <b:Day>28</b:Day>
    <b:URL>https://open.rijkswaterstaat.nl/@131736/instructie-modelleren-basis-otl-2-4/?downloaditmidt=131738</b:URL>
    <b:Author>
      <b:Author>
        <b:NameList>
          <b:Person>
            <b:Last>Heinen</b:Last>
            <b:First>J.</b:First>
          </b:Person>
        </b:NameList>
      </b:Author>
    </b:Author>
    <b:RefOrder>2</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1DF9B7D180A47F449F89ED83CEEC8E55" ma:contentTypeVersion="16" ma:contentTypeDescription="Een nieuw document maken." ma:contentTypeScope="" ma:versionID="8e5259eaff0b6d500acddc80b5946f7c">
  <xsd:schema xmlns:xsd="http://www.w3.org/2001/XMLSchema" xmlns:xs="http://www.w3.org/2001/XMLSchema" xmlns:p="http://schemas.microsoft.com/office/2006/metadata/properties" xmlns:ns2="08936345-7d1a-477b-b510-80da0be2188c" xmlns:ns3="0853b936-3ef2-421f-aacb-68b2cd0c9a62" targetNamespace="http://schemas.microsoft.com/office/2006/metadata/properties" ma:root="true" ma:fieldsID="b59850046bbac464d432768e46673c28" ns2:_="" ns3:_="">
    <xsd:import namespace="08936345-7d1a-477b-b510-80da0be2188c"/>
    <xsd:import namespace="0853b936-3ef2-421f-aacb-68b2cd0c9a62"/>
    <xsd:element name="properties">
      <xsd:complexType>
        <xsd:sequence>
          <xsd:element name="documentManagement">
            <xsd:complexType>
              <xsd:all>
                <xsd:element ref="ns2:PMW_x002d_rol" minOccurs="0"/>
                <xsd:element ref="ns2:Taakveld" minOccurs="0"/>
                <xsd:element ref="ns2:Status" minOccurs="0"/>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936345-7d1a-477b-b510-80da0be2188c" elementFormDefault="qualified">
    <xsd:import namespace="http://schemas.microsoft.com/office/2006/documentManagement/types"/>
    <xsd:import namespace="http://schemas.microsoft.com/office/infopath/2007/PartnerControls"/>
    <xsd:element name="PMW_x002d_rol" ma:index="8" nillable="true" ma:displayName="PMW-rol" ma:internalName="PMW_x002d_rol">
      <xsd:simpleType>
        <xsd:restriction base="dms:Choice">
          <xsd:enumeration value="1 Project Management"/>
          <xsd:enumeration value="2 Projectbeheersing"/>
          <xsd:enumeration value="3 Omgevingsmanagement"/>
          <xsd:enumeration value="4 Technisch Management"/>
          <xsd:enumeration value="5 Contractmanagement"/>
        </xsd:restriction>
      </xsd:simpleType>
    </xsd:element>
    <xsd:element name="Taakveld" ma:index="9" nillable="true" ma:displayName="Taakveld" ma:internalName="Taakveld">
      <xsd:simpleType>
        <xsd:restriction base="dms:Choice">
          <xsd:enumeration value="1.01 Opdracht en of Opdrachtwijzigingen"/>
          <xsd:enumeration value="1.02 Plan van Aanpak en of Project Management Plan"/>
          <xsd:enumeration value="1.03 Bestuurs- en directiestukken"/>
          <xsd:enumeration value="1.04 Oplevering faseresultaat en of eindresultaat"/>
          <xsd:enumeration value="1.05 Samenwerkingsovereenkomsten"/>
          <xsd:enumeration value="1.06 Verbetermanagement"/>
          <xsd:enumeration value="1.07 Personeelszorg"/>
          <xsd:enumeration value="1.99 Periodiek overleg"/>
          <xsd:enumeration value="2.01 Financien"/>
          <xsd:enumeration value="2.02 Planning"/>
          <xsd:enumeration value="2.03 Risicomanagement"/>
          <xsd:enumeration value="2.04 Voortgangsrapportages"/>
          <xsd:enumeration value="2.05 Kwaliteit"/>
          <xsd:enumeration value="2.06 Organisatie"/>
          <xsd:enumeration value="2.99 Periodiek overleg"/>
          <xsd:enumeration value="3.01 Stakeholders"/>
          <xsd:enumeration value="3.02 Klanten Eisen Specificatie"/>
          <xsd:enumeration value="3.03 Communicatie"/>
          <xsd:enumeration value="3.04 Archeologie"/>
          <xsd:enumeration value="3.05 Cultuurhistorie"/>
          <xsd:enumeration value="3.06 Niet gesprongen explosieven"/>
          <xsd:enumeration value="3.07 Vergunningen en of Inspraakprocedures"/>
          <xsd:enumeration value="3.08 Milieu Effecten Rapportage"/>
          <xsd:enumeration value="3.09 Gecoordineerde besluitvorming"/>
          <xsd:enumeration value="3.10 Kabels en Leidingen"/>
          <xsd:enumeration value="3.11 Grondzaken"/>
          <xsd:enumeration value="3.12 Verkeersmanagement"/>
          <xsd:enumeration value="3.13 Juridica"/>
          <xsd:enumeration value="3.14 Natuur"/>
          <xsd:enumeration value="3.15 Bodem en Milieu"/>
          <xsd:enumeration value="3.99 Periodiek overleg"/>
          <xsd:enumeration value="4.01 Basisdata ontwerp"/>
          <xsd:enumeration value="4.02 Technische onderzoeken"/>
          <xsd:enumeration value="4.03 Programma van Eisen en of Systeem Eisen Specificatie"/>
          <xsd:enumeration value="4.04 Ontwerp"/>
          <xsd:enumeration value="4.05 Projectplan"/>
          <xsd:enumeration value="4.06 Realisatie en of AsBuilt"/>
          <xsd:enumeration value="4.07 Afspraken Beheer en Onderhoud"/>
          <xsd:enumeration value="4.99 Periodiek overleg"/>
          <xsd:enumeration value="5.01 Contractvoorbereiding"/>
          <xsd:enumeration value="5.02 Aanbesteding"/>
          <xsd:enumeration value="5.03 Gunning"/>
          <xsd:enumeration value="5.04 Contractbeheersing"/>
          <xsd:enumeration value="5.05 Oplevering"/>
          <xsd:enumeration value="5.99 Periodiek overleg"/>
        </xsd:restriction>
      </xsd:simpleType>
    </xsd:element>
    <xsd:element name="Status" ma:index="10" nillable="true" ma:displayName="Status" ma:internalName="Status">
      <xsd:simpleType>
        <xsd:restriction base="dms:Choice">
          <xsd:enumeration value="Niet gestart"/>
          <xsd:enumeration value="Concept"/>
          <xsd:enumeration value="Herzien"/>
          <xsd:enumeration value="Gepland"/>
          <xsd:enumeration value="Gepubliceerd"/>
          <xsd:enumeration value="Definitief"/>
          <xsd:enumeration value="Verlopen"/>
        </xsd:restriction>
      </xsd:simple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2456f685-abd1-47ac-b900-9350c5417bbf"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853b936-3ef2-421f-aacb-68b2cd0c9a62" elementFormDefault="qualified">
    <xsd:import namespace="http://schemas.microsoft.com/office/2006/documentManagement/types"/>
    <xsd:import namespace="http://schemas.microsoft.com/office/infopath/2007/PartnerControls"/>
    <xsd:element name="SharedWithUsers" ma:index="15"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3f6ed13e-cc7e-4ee1-a917-11906c40dc54}" ma:internalName="TaxCatchAll" ma:showField="CatchAllData" ma:web="0853b936-3ef2-421f-aacb-68b2cd0c9a6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8936345-7d1a-477b-b510-80da0be2188c">
      <Terms xmlns="http://schemas.microsoft.com/office/infopath/2007/PartnerControls"/>
    </lcf76f155ced4ddcb4097134ff3c332f>
    <TaxCatchAll xmlns="0853b936-3ef2-421f-aacb-68b2cd0c9a62" xsi:nil="true"/>
    <Status xmlns="08936345-7d1a-477b-b510-80da0be2188c">Concept</Status>
    <PMW_x002d_rol xmlns="08936345-7d1a-477b-b510-80da0be2188c" xsi:nil="true"/>
    <Taakveld xmlns="08936345-7d1a-477b-b510-80da0be2188c" xsi:nil="true"/>
    <SharedWithUsers xmlns="0853b936-3ef2-421f-aacb-68b2cd0c9a62">
      <UserInfo>
        <DisplayName/>
        <AccountId xsi:nil="true"/>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8E0266-6247-4FCB-B5F6-B10B9EEB4986}">
  <ds:schemaRefs>
    <ds:schemaRef ds:uri="http://schemas.openxmlformats.org/officeDocument/2006/bibliography"/>
  </ds:schemaRefs>
</ds:datastoreItem>
</file>

<file path=customXml/itemProps2.xml><?xml version="1.0" encoding="utf-8"?>
<ds:datastoreItem xmlns:ds="http://schemas.openxmlformats.org/officeDocument/2006/customXml" ds:itemID="{4195DCF1-A47F-4F5C-90AB-69CFE0D5C4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936345-7d1a-477b-b510-80da0be2188c"/>
    <ds:schemaRef ds:uri="0853b936-3ef2-421f-aacb-68b2cd0c9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4EC8B14-B3A7-4F75-8E65-0DB20FF6D3B9}">
  <ds:schemaRefs>
    <ds:schemaRef ds:uri="http://schemas.microsoft.com/office/2006/metadata/properties"/>
    <ds:schemaRef ds:uri="http://schemas.microsoft.com/office/infopath/2007/PartnerControls"/>
    <ds:schemaRef ds:uri="08936345-7d1a-477b-b510-80da0be2188c"/>
    <ds:schemaRef ds:uri="0853b936-3ef2-421f-aacb-68b2cd0c9a62"/>
  </ds:schemaRefs>
</ds:datastoreItem>
</file>

<file path=customXml/itemProps4.xml><?xml version="1.0" encoding="utf-8"?>
<ds:datastoreItem xmlns:ds="http://schemas.openxmlformats.org/officeDocument/2006/customXml" ds:itemID="{B6C3A1C8-E7C0-43D9-AF82-A8E332CF94E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883</TotalTime>
  <Pages>14</Pages>
  <Words>3057</Words>
  <Characters>16814</Characters>
  <Application>Microsoft Office Word</Application>
  <DocSecurity>0</DocSecurity>
  <Lines>140</Lines>
  <Paragraphs>39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Otter, Mike</dc:creator>
  <cp:keywords/>
  <cp:lastModifiedBy>Burgering, Imre</cp:lastModifiedBy>
  <cp:revision>736</cp:revision>
  <cp:lastPrinted>2026-03-11T16:12:00Z</cp:lastPrinted>
  <dcterms:created xsi:type="dcterms:W3CDTF">2024-12-18T08:35:00Z</dcterms:created>
  <dcterms:modified xsi:type="dcterms:W3CDTF">2026-03-11T16:12:00Z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RSA_GUID">
    <vt:lpwstr>d99282a7-e1f2-3b9e-b914-e68bb81f9c79</vt:lpwstr>
  </property>
  <property fmtid="{D5CDD505-2E9C-101B-9397-08002B2CF9AE}" pid="3" name="CORSA_OBJECTTYPE">
    <vt:lpwstr>S</vt:lpwstr>
  </property>
  <property fmtid="{D5CDD505-2E9C-101B-9397-08002B2CF9AE}" pid="4" name="CORSA_OBJECTID">
    <vt:lpwstr>23.1142685</vt:lpwstr>
  </property>
  <property fmtid="{D5CDD505-2E9C-101B-9397-08002B2CF9AE}" pid="5" name="CORSA_VERSION">
    <vt:lpwstr>1</vt:lpwstr>
  </property>
  <property fmtid="{D5CDD505-2E9C-101B-9397-08002B2CF9AE}" pid="6" name="ContentTypeId">
    <vt:lpwstr>0x0101001DF9B7D180A47F449F89ED83CEEC8E55</vt:lpwstr>
  </property>
  <property fmtid="{D5CDD505-2E9C-101B-9397-08002B2CF9AE}" pid="7" name="MediaServiceImageTags">
    <vt:lpwstr/>
  </property>
  <property fmtid="{D5CDD505-2E9C-101B-9397-08002B2CF9AE}" pid="8" name="Order">
    <vt:r8>1032000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